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126DA3" w:rsidRDefault="00EF7313" w:rsidP="007B782B">
      <w:pPr>
        <w:pBdr>
          <w:bottom w:val="single" w:sz="4" w:space="1" w:color="auto"/>
        </w:pBdr>
        <w:tabs>
          <w:tab w:val="left" w:pos="340"/>
          <w:tab w:val="left" w:pos="624"/>
        </w:tabs>
        <w:rPr>
          <w:rFonts w:ascii="Times New Roman" w:hAnsi="Times New Roman" w:cs="Times New Roman"/>
          <w:sz w:val="20"/>
          <w:szCs w:val="20"/>
        </w:rPr>
      </w:pPr>
      <w:r w:rsidRPr="00126DA3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126DA3">
        <w:rPr>
          <w:rFonts w:ascii="Times New Roman" w:hAnsi="Times New Roman" w:cs="Times New Roman"/>
          <w:sz w:val="20"/>
          <w:szCs w:val="20"/>
        </w:rPr>
        <w:t xml:space="preserve">didactiek | </w:t>
      </w:r>
      <w:r w:rsidR="00126DA3" w:rsidRPr="00126DA3">
        <w:rPr>
          <w:rFonts w:ascii="Times New Roman" w:hAnsi="Times New Roman" w:cs="Times New Roman"/>
          <w:sz w:val="20"/>
          <w:szCs w:val="20"/>
        </w:rPr>
        <w:t>hoofdstuk 2: Les- en leerstofopbouw</w:t>
      </w:r>
    </w:p>
    <w:p w:rsidR="009B6885" w:rsidRPr="00126DA3" w:rsidRDefault="009B6885" w:rsidP="007B782B">
      <w:pPr>
        <w:tabs>
          <w:tab w:val="left" w:pos="340"/>
          <w:tab w:val="left" w:pos="624"/>
        </w:tabs>
        <w:rPr>
          <w:rFonts w:ascii="Times New Roman" w:hAnsi="Times New Roman" w:cs="Times New Roman"/>
          <w:sz w:val="20"/>
          <w:szCs w:val="20"/>
        </w:rPr>
      </w:pPr>
    </w:p>
    <w:p w:rsidR="009B6885" w:rsidRPr="00126DA3" w:rsidRDefault="009B6885" w:rsidP="007B782B">
      <w:pPr>
        <w:tabs>
          <w:tab w:val="left" w:pos="340"/>
          <w:tab w:val="left" w:pos="624"/>
        </w:tabs>
        <w:rPr>
          <w:rFonts w:ascii="Times New Roman" w:hAnsi="Times New Roman" w:cs="Times New Roman"/>
          <w:sz w:val="20"/>
          <w:szCs w:val="20"/>
        </w:rPr>
      </w:pPr>
    </w:p>
    <w:p w:rsidR="009B6885" w:rsidRPr="00126DA3" w:rsidRDefault="009B6885" w:rsidP="007B782B">
      <w:pPr>
        <w:tabs>
          <w:tab w:val="left" w:pos="340"/>
          <w:tab w:val="left" w:pos="624"/>
        </w:tabs>
        <w:rPr>
          <w:rFonts w:ascii="Times New Roman" w:hAnsi="Times New Roman" w:cs="Times New Roman"/>
          <w:sz w:val="20"/>
          <w:szCs w:val="20"/>
        </w:rPr>
      </w:pPr>
    </w:p>
    <w:p w:rsidR="009B6885" w:rsidRPr="00126DA3" w:rsidRDefault="00162325" w:rsidP="007B782B">
      <w:pPr>
        <w:tabs>
          <w:tab w:val="left" w:pos="340"/>
          <w:tab w:val="left" w:pos="624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26DA3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="009B6885" w:rsidRPr="00126DA3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6930DD" w:rsidRPr="00126DA3">
        <w:rPr>
          <w:rFonts w:ascii="Times New Roman" w:hAnsi="Times New Roman" w:cs="Times New Roman"/>
          <w:b/>
          <w:color w:val="0070C0"/>
          <w:sz w:val="20"/>
          <w:szCs w:val="20"/>
        </w:rPr>
        <w:t>6</w:t>
      </w:r>
      <w:r w:rsidR="009C16F5" w:rsidRPr="00126DA3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6930DD" w:rsidRPr="00126DA3">
        <w:rPr>
          <w:rFonts w:ascii="Times New Roman" w:hAnsi="Times New Roman" w:cs="Times New Roman"/>
          <w:b/>
          <w:color w:val="0070C0"/>
          <w:sz w:val="20"/>
          <w:szCs w:val="20"/>
        </w:rPr>
        <w:t>Leerstofopbouw</w:t>
      </w:r>
    </w:p>
    <w:p w:rsidR="00126DA3" w:rsidRPr="00126DA3" w:rsidRDefault="00126DA3" w:rsidP="007B782B">
      <w:pPr>
        <w:tabs>
          <w:tab w:val="left" w:pos="340"/>
          <w:tab w:val="left" w:pos="624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26DA3">
        <w:rPr>
          <w:rFonts w:ascii="Times New Roman" w:hAnsi="Times New Roman" w:cs="Times New Roman"/>
          <w:b/>
          <w:color w:val="0070C0"/>
          <w:sz w:val="20"/>
          <w:szCs w:val="20"/>
        </w:rPr>
        <w:t>Cursusactiviteit</w:t>
      </w:r>
    </w:p>
    <w:p w:rsidR="009B6885" w:rsidRPr="00126DA3" w:rsidRDefault="009B6885" w:rsidP="007B782B">
      <w:pPr>
        <w:tabs>
          <w:tab w:val="left" w:pos="340"/>
          <w:tab w:val="left" w:pos="624"/>
        </w:tabs>
        <w:rPr>
          <w:rFonts w:ascii="Times New Roman" w:hAnsi="Times New Roman" w:cs="Times New Roman"/>
          <w:sz w:val="20"/>
          <w:szCs w:val="20"/>
        </w:rPr>
      </w:pPr>
    </w:p>
    <w:p w:rsidR="009B6885" w:rsidRPr="00126DA3" w:rsidRDefault="008C0155" w:rsidP="007B782B">
      <w:pPr>
        <w:tabs>
          <w:tab w:val="left" w:pos="340"/>
          <w:tab w:val="left" w:pos="624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26DA3">
        <w:rPr>
          <w:rFonts w:ascii="Times New Roman" w:hAnsi="Times New Roman" w:cs="Times New Roman"/>
          <w:b/>
          <w:color w:val="0070C0"/>
          <w:sz w:val="28"/>
          <w:szCs w:val="28"/>
        </w:rPr>
        <w:t>Le</w:t>
      </w:r>
      <w:r w:rsidR="006930DD" w:rsidRPr="00126DA3">
        <w:rPr>
          <w:rFonts w:ascii="Times New Roman" w:hAnsi="Times New Roman" w:cs="Times New Roman"/>
          <w:b/>
          <w:color w:val="0070C0"/>
          <w:sz w:val="28"/>
          <w:szCs w:val="28"/>
        </w:rPr>
        <w:t>erboekanalyse</w:t>
      </w:r>
    </w:p>
    <w:p w:rsidR="009B6885" w:rsidRPr="00126DA3" w:rsidRDefault="009B6885" w:rsidP="007B782B">
      <w:pPr>
        <w:tabs>
          <w:tab w:val="left" w:pos="340"/>
          <w:tab w:val="left" w:pos="624"/>
        </w:tabs>
        <w:rPr>
          <w:rFonts w:ascii="Times New Roman" w:hAnsi="Times New Roman" w:cs="Times New Roman"/>
          <w:sz w:val="20"/>
          <w:szCs w:val="20"/>
        </w:rPr>
      </w:pPr>
    </w:p>
    <w:p w:rsidR="007A1DD6" w:rsidRPr="00126DA3" w:rsidRDefault="00354DCC" w:rsidP="007B782B">
      <w:pPr>
        <w:tabs>
          <w:tab w:val="left" w:pos="340"/>
          <w:tab w:val="left" w:pos="624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26DA3">
        <w:rPr>
          <w:rFonts w:ascii="Times New Roman" w:hAnsi="Times New Roman" w:cs="Times New Roman"/>
          <w:b/>
          <w:sz w:val="20"/>
          <w:szCs w:val="20"/>
        </w:rPr>
        <w:t>1</w:t>
      </w:r>
      <w:r w:rsidRPr="00126DA3">
        <w:rPr>
          <w:rFonts w:ascii="Times New Roman" w:hAnsi="Times New Roman" w:cs="Times New Roman"/>
          <w:b/>
          <w:sz w:val="20"/>
          <w:szCs w:val="20"/>
        </w:rPr>
        <w:tab/>
      </w:r>
      <w:r w:rsidRPr="00126DA3">
        <w:rPr>
          <w:rFonts w:ascii="Times New Roman" w:hAnsi="Times New Roman" w:cs="Times New Roman"/>
          <w:b/>
          <w:color w:val="0070C0"/>
          <w:sz w:val="20"/>
          <w:szCs w:val="20"/>
        </w:rPr>
        <w:t>Oriënteren</w:t>
      </w:r>
    </w:p>
    <w:p w:rsidR="004C4F93" w:rsidRPr="00126DA3" w:rsidRDefault="00E63B36" w:rsidP="007B782B">
      <w:pPr>
        <w:tabs>
          <w:tab w:val="left" w:pos="340"/>
          <w:tab w:val="left" w:pos="624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126DA3">
        <w:rPr>
          <w:rFonts w:ascii="Times New Roman" w:hAnsi="Times New Roman" w:cs="Times New Roman"/>
          <w:sz w:val="20"/>
          <w:szCs w:val="20"/>
        </w:rPr>
        <w:tab/>
        <w:t>Leerboeken zijn te analyseren en onderling te vergelijken op een groot aantal aspecten. In deze opdracht beperk je je tot de leerstofopbouw in</w:t>
      </w:r>
      <w:r w:rsidR="004B59AD" w:rsidRPr="00126DA3">
        <w:rPr>
          <w:rFonts w:ascii="Times New Roman" w:hAnsi="Times New Roman" w:cs="Times New Roman"/>
          <w:sz w:val="20"/>
          <w:szCs w:val="20"/>
        </w:rPr>
        <w:t xml:space="preserve"> een wille</w:t>
      </w:r>
      <w:r w:rsidR="004B59AD" w:rsidRPr="00126DA3">
        <w:rPr>
          <w:rFonts w:ascii="Times New Roman" w:hAnsi="Times New Roman" w:cs="Times New Roman"/>
          <w:sz w:val="20"/>
          <w:szCs w:val="20"/>
        </w:rPr>
        <w:softHyphen/>
        <w:t xml:space="preserve">keurig hoofdstuk van </w:t>
      </w:r>
      <w:r w:rsidRPr="00126DA3">
        <w:rPr>
          <w:rFonts w:ascii="Times New Roman" w:hAnsi="Times New Roman" w:cs="Times New Roman"/>
          <w:sz w:val="20"/>
          <w:szCs w:val="20"/>
        </w:rPr>
        <w:t>het leerboek dat op je (stage)school gebruikt wordt.</w:t>
      </w:r>
    </w:p>
    <w:p w:rsidR="00126DA3" w:rsidRDefault="00126DA3" w:rsidP="007B782B">
      <w:pPr>
        <w:pStyle w:val="Lijstalinea"/>
        <w:numPr>
          <w:ilvl w:val="0"/>
          <w:numId w:val="15"/>
        </w:numPr>
        <w:tabs>
          <w:tab w:val="left" w:pos="340"/>
          <w:tab w:val="left" w:pos="624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6C2978">
        <w:rPr>
          <w:rFonts w:ascii="Times New Roman" w:hAnsi="Times New Roman" w:cs="Times New Roman"/>
          <w:sz w:val="20"/>
          <w:szCs w:val="20"/>
        </w:rPr>
        <w:t xml:space="preserve">Lees in het handboek paragraaf </w:t>
      </w:r>
      <w:r>
        <w:rPr>
          <w:rFonts w:ascii="Times New Roman" w:hAnsi="Times New Roman" w:cs="Times New Roman"/>
          <w:sz w:val="20"/>
          <w:szCs w:val="20"/>
        </w:rPr>
        <w:t>2.6 over leerstofopbouw, en karakteriseer elk</w:t>
      </w:r>
      <w:r w:rsidR="007B782B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fase van de didactische fasering met enkele kernwoorden</w:t>
      </w:r>
      <w:r w:rsidR="007B782B">
        <w:rPr>
          <w:rFonts w:ascii="Times New Roman" w:hAnsi="Times New Roman" w:cs="Times New Roman"/>
          <w:sz w:val="20"/>
          <w:szCs w:val="20"/>
        </w:rPr>
        <w:t xml:space="preserve"> en aandachts</w:t>
      </w:r>
      <w:r w:rsidR="007B782B">
        <w:rPr>
          <w:rFonts w:ascii="Times New Roman" w:hAnsi="Times New Roman" w:cs="Times New Roman"/>
          <w:sz w:val="20"/>
          <w:szCs w:val="20"/>
        </w:rPr>
        <w:softHyphen/>
        <w:t>punten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A1DD6" w:rsidRPr="00126DA3" w:rsidRDefault="00A05F69" w:rsidP="007B782B">
      <w:pPr>
        <w:pStyle w:val="Lijstalinea"/>
        <w:numPr>
          <w:ilvl w:val="0"/>
          <w:numId w:val="15"/>
        </w:numPr>
        <w:tabs>
          <w:tab w:val="left" w:pos="340"/>
          <w:tab w:val="left" w:pos="624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C01B48">
        <w:rPr>
          <w:rFonts w:ascii="Times New Roman" w:hAnsi="Times New Roman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FAE46" wp14:editId="248D5F7D">
                <wp:simplePos x="0" y="0"/>
                <wp:positionH relativeFrom="column">
                  <wp:posOffset>-1985975</wp:posOffset>
                </wp:positionH>
                <wp:positionV relativeFrom="paragraph">
                  <wp:posOffset>340360</wp:posOffset>
                </wp:positionV>
                <wp:extent cx="1799590" cy="1403985"/>
                <wp:effectExtent l="0" t="0" r="10160" b="1270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F69" w:rsidRPr="00C01B48" w:rsidRDefault="00A05F69" w:rsidP="00A05F6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01B4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Methodekeuze</w:t>
                            </w:r>
                          </w:p>
                          <w:p w:rsidR="00A05F69" w:rsidRPr="00C01B48" w:rsidRDefault="00A05F69" w:rsidP="00A05F6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01B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Bij het kiezen van een lesmethode voor het vak natuurkunde 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an de leerstofopbouw </w:t>
                            </w:r>
                            <w:r w:rsidRPr="00C01B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een rol spelen, maar het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is</w:t>
                            </w:r>
                            <w:r w:rsidRPr="00C01B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zeker niet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het</w:t>
                            </w:r>
                            <w:r w:rsidRPr="00C01B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enige relevante criteri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um</w:t>
                            </w:r>
                            <w:r w:rsidRPr="00C01B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(zie paragraaf 7.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 w:rsidRPr="00C01B4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56.4pt;margin-top:26.8pt;width:141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">
                <v:textbox style="mso-fit-shape-to-text:t" inset="1mm,1mm,1mm,1mm">
                  <w:txbxContent>
                    <w:p w:rsidR="00A05F69" w:rsidRPr="00C01B48" w:rsidRDefault="00A05F69" w:rsidP="00A05F69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C01B48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Methodekeuze</w:t>
                      </w:r>
                    </w:p>
                    <w:p w:rsidR="00A05F69" w:rsidRPr="00C01B48" w:rsidRDefault="00A05F69" w:rsidP="00A05F6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01B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Bij het kiezen van een lesmethode voor het vak natuurkunde k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an de leerstofopbouw </w:t>
                      </w:r>
                      <w:r w:rsidRPr="00C01B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een rol spelen, maar het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is</w:t>
                      </w:r>
                      <w:r w:rsidRPr="00C01B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zeker niet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het</w:t>
                      </w:r>
                      <w:r w:rsidRPr="00C01B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enige relevante criteri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um</w:t>
                      </w:r>
                      <w:r w:rsidRPr="00C01B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(zie paragraaf 7.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 w:rsidRPr="00C01B4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4B59AD" w:rsidRPr="00126DA3">
        <w:rPr>
          <w:rFonts w:ascii="Times New Roman" w:hAnsi="Times New Roman" w:cs="Times New Roman"/>
          <w:sz w:val="20"/>
          <w:szCs w:val="20"/>
        </w:rPr>
        <w:t>Kies</w:t>
      </w:r>
      <w:r w:rsidR="004C4F93" w:rsidRPr="00126DA3">
        <w:rPr>
          <w:rFonts w:ascii="Times New Roman" w:hAnsi="Times New Roman" w:cs="Times New Roman"/>
          <w:sz w:val="20"/>
          <w:szCs w:val="20"/>
        </w:rPr>
        <w:t xml:space="preserve"> een hoofdstuk uit het leerboek, en b</w:t>
      </w:r>
      <w:r w:rsidR="007A1DD6" w:rsidRPr="00126DA3">
        <w:rPr>
          <w:rFonts w:ascii="Times New Roman" w:hAnsi="Times New Roman" w:cs="Times New Roman"/>
          <w:sz w:val="20"/>
          <w:szCs w:val="20"/>
        </w:rPr>
        <w:t>ekijk de manier waarop het onder</w:t>
      </w:r>
      <w:r w:rsidR="004C4F93" w:rsidRPr="00126DA3">
        <w:rPr>
          <w:rFonts w:ascii="Times New Roman" w:hAnsi="Times New Roman" w:cs="Times New Roman"/>
          <w:sz w:val="20"/>
          <w:szCs w:val="20"/>
        </w:rPr>
        <w:softHyphen/>
      </w:r>
      <w:r w:rsidR="007A1DD6" w:rsidRPr="00126DA3">
        <w:rPr>
          <w:rFonts w:ascii="Times New Roman" w:hAnsi="Times New Roman" w:cs="Times New Roman"/>
          <w:sz w:val="20"/>
          <w:szCs w:val="20"/>
        </w:rPr>
        <w:t xml:space="preserve">werp in </w:t>
      </w:r>
      <w:r w:rsidR="004B59AD" w:rsidRPr="00126DA3">
        <w:rPr>
          <w:rFonts w:ascii="Times New Roman" w:hAnsi="Times New Roman" w:cs="Times New Roman"/>
          <w:sz w:val="20"/>
          <w:szCs w:val="20"/>
        </w:rPr>
        <w:t xml:space="preserve">het leerboek </w:t>
      </w:r>
      <w:r w:rsidR="007A1DD6" w:rsidRPr="00126DA3">
        <w:rPr>
          <w:rFonts w:ascii="Times New Roman" w:hAnsi="Times New Roman" w:cs="Times New Roman"/>
          <w:sz w:val="20"/>
          <w:szCs w:val="20"/>
        </w:rPr>
        <w:t>wordt aangepakt aan de hand van (bijvoorbeeld) de volgende vragen:</w:t>
      </w:r>
    </w:p>
    <w:p w:rsidR="007A1DD6" w:rsidRPr="00126DA3" w:rsidRDefault="007A1DD6" w:rsidP="007B782B">
      <w:pPr>
        <w:pStyle w:val="Lijstalinea"/>
        <w:numPr>
          <w:ilvl w:val="0"/>
          <w:numId w:val="16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126DA3">
        <w:rPr>
          <w:rFonts w:ascii="Times New Roman" w:hAnsi="Times New Roman" w:cs="Times New Roman"/>
          <w:sz w:val="20"/>
          <w:szCs w:val="20"/>
        </w:rPr>
        <w:t>Wordt de theorie in relatie met de contexten afgeleid, of gebruikt men de contexten als illustraties</w:t>
      </w:r>
      <w:r w:rsidR="004B59AD" w:rsidRPr="00126DA3">
        <w:rPr>
          <w:rFonts w:ascii="Times New Roman" w:hAnsi="Times New Roman" w:cs="Times New Roman"/>
          <w:sz w:val="20"/>
          <w:szCs w:val="20"/>
        </w:rPr>
        <w:t xml:space="preserve"> tijdens en/of</w:t>
      </w:r>
      <w:r w:rsidRPr="00126DA3">
        <w:rPr>
          <w:rFonts w:ascii="Times New Roman" w:hAnsi="Times New Roman" w:cs="Times New Roman"/>
          <w:sz w:val="20"/>
          <w:szCs w:val="20"/>
        </w:rPr>
        <w:t xml:space="preserve"> na de behandeling van de theorie?</w:t>
      </w:r>
    </w:p>
    <w:p w:rsidR="007A1DD6" w:rsidRPr="00126DA3" w:rsidRDefault="007A1DD6" w:rsidP="007B782B">
      <w:pPr>
        <w:pStyle w:val="Lijstalinea"/>
        <w:numPr>
          <w:ilvl w:val="0"/>
          <w:numId w:val="16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126DA3">
        <w:rPr>
          <w:rFonts w:ascii="Times New Roman" w:hAnsi="Times New Roman" w:cs="Times New Roman"/>
          <w:sz w:val="20"/>
          <w:szCs w:val="20"/>
        </w:rPr>
        <w:t>Spelen praktijkcontexten een belangrijke rol, of gaat het vooral om schoolcontexten?</w:t>
      </w:r>
    </w:p>
    <w:p w:rsidR="007A1DD6" w:rsidRPr="00126DA3" w:rsidRDefault="007A1DD6" w:rsidP="007B782B">
      <w:pPr>
        <w:pStyle w:val="Lijstalinea"/>
        <w:numPr>
          <w:ilvl w:val="0"/>
          <w:numId w:val="16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126DA3">
        <w:rPr>
          <w:rFonts w:ascii="Times New Roman" w:hAnsi="Times New Roman" w:cs="Times New Roman"/>
          <w:sz w:val="20"/>
          <w:szCs w:val="20"/>
        </w:rPr>
        <w:t xml:space="preserve">Is het </w:t>
      </w:r>
      <w:r w:rsidR="004B59AD" w:rsidRPr="00126DA3">
        <w:rPr>
          <w:rFonts w:ascii="Times New Roman" w:hAnsi="Times New Roman" w:cs="Times New Roman"/>
          <w:sz w:val="20"/>
          <w:szCs w:val="20"/>
        </w:rPr>
        <w:t>hoofdstuk</w:t>
      </w:r>
      <w:r w:rsidRPr="00126DA3">
        <w:rPr>
          <w:rFonts w:ascii="Times New Roman" w:hAnsi="Times New Roman" w:cs="Times New Roman"/>
          <w:sz w:val="20"/>
          <w:szCs w:val="20"/>
        </w:rPr>
        <w:t xml:space="preserve"> thematisch of vaksystematisch geordend?</w:t>
      </w:r>
    </w:p>
    <w:p w:rsidR="007A1DD6" w:rsidRPr="00126DA3" w:rsidRDefault="007A1DD6" w:rsidP="007B782B">
      <w:pPr>
        <w:pStyle w:val="Lijstalinea"/>
        <w:numPr>
          <w:ilvl w:val="0"/>
          <w:numId w:val="16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126DA3">
        <w:rPr>
          <w:rFonts w:ascii="Times New Roman" w:hAnsi="Times New Roman" w:cs="Times New Roman"/>
          <w:sz w:val="20"/>
          <w:szCs w:val="20"/>
        </w:rPr>
        <w:t xml:space="preserve">Wordt het hele onderwerp in één hoofdstuk behandeld, of </w:t>
      </w:r>
      <w:r w:rsidR="007B782B">
        <w:rPr>
          <w:rFonts w:ascii="Times New Roman" w:hAnsi="Times New Roman" w:cs="Times New Roman"/>
          <w:sz w:val="20"/>
          <w:szCs w:val="20"/>
        </w:rPr>
        <w:t>verspreid over verschillende hoofdstukken</w:t>
      </w:r>
      <w:r w:rsidRPr="00126DA3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7A1DD6" w:rsidRPr="00126DA3" w:rsidRDefault="007A1DD6" w:rsidP="007B782B">
      <w:pPr>
        <w:pStyle w:val="Lijstalinea"/>
        <w:numPr>
          <w:ilvl w:val="0"/>
          <w:numId w:val="16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126DA3">
        <w:rPr>
          <w:rFonts w:ascii="Times New Roman" w:hAnsi="Times New Roman" w:cs="Times New Roman"/>
          <w:sz w:val="20"/>
          <w:szCs w:val="20"/>
        </w:rPr>
        <w:t>Is de</w:t>
      </w:r>
      <w:r w:rsidR="007B782B">
        <w:rPr>
          <w:rFonts w:ascii="Times New Roman" w:hAnsi="Times New Roman" w:cs="Times New Roman"/>
          <w:sz w:val="20"/>
          <w:szCs w:val="20"/>
        </w:rPr>
        <w:t xml:space="preserve"> didactische</w:t>
      </w:r>
      <w:r w:rsidRPr="00126DA3">
        <w:rPr>
          <w:rFonts w:ascii="Times New Roman" w:hAnsi="Times New Roman" w:cs="Times New Roman"/>
          <w:sz w:val="20"/>
          <w:szCs w:val="20"/>
        </w:rPr>
        <w:t xml:space="preserve"> fasering</w:t>
      </w:r>
      <w:r w:rsidR="007B782B">
        <w:rPr>
          <w:rFonts w:ascii="Times New Roman" w:hAnsi="Times New Roman" w:cs="Times New Roman"/>
          <w:sz w:val="20"/>
          <w:szCs w:val="20"/>
        </w:rPr>
        <w:t xml:space="preserve"> van</w:t>
      </w:r>
      <w:r w:rsidRPr="00126DA3">
        <w:rPr>
          <w:rFonts w:ascii="Times New Roman" w:hAnsi="Times New Roman" w:cs="Times New Roman"/>
          <w:sz w:val="20"/>
          <w:szCs w:val="20"/>
        </w:rPr>
        <w:t xml:space="preserve"> oriënt</w:t>
      </w:r>
      <w:r w:rsidR="007B782B">
        <w:rPr>
          <w:rFonts w:ascii="Times New Roman" w:hAnsi="Times New Roman" w:cs="Times New Roman"/>
          <w:sz w:val="20"/>
          <w:szCs w:val="20"/>
        </w:rPr>
        <w:t xml:space="preserve">eren, </w:t>
      </w:r>
      <w:r w:rsidRPr="00126DA3">
        <w:rPr>
          <w:rFonts w:ascii="Times New Roman" w:hAnsi="Times New Roman" w:cs="Times New Roman"/>
          <w:sz w:val="20"/>
          <w:szCs w:val="20"/>
        </w:rPr>
        <w:t>aanleren</w:t>
      </w:r>
      <w:r w:rsidR="007B782B">
        <w:rPr>
          <w:rFonts w:ascii="Times New Roman" w:hAnsi="Times New Roman" w:cs="Times New Roman"/>
          <w:sz w:val="20"/>
          <w:szCs w:val="20"/>
        </w:rPr>
        <w:t xml:space="preserve">, </w:t>
      </w:r>
      <w:r w:rsidRPr="00126DA3">
        <w:rPr>
          <w:rFonts w:ascii="Times New Roman" w:hAnsi="Times New Roman" w:cs="Times New Roman"/>
          <w:sz w:val="20"/>
          <w:szCs w:val="20"/>
        </w:rPr>
        <w:t>verwerken</w:t>
      </w:r>
      <w:r w:rsidR="007B782B">
        <w:rPr>
          <w:rFonts w:ascii="Times New Roman" w:hAnsi="Times New Roman" w:cs="Times New Roman"/>
          <w:sz w:val="20"/>
          <w:szCs w:val="20"/>
        </w:rPr>
        <w:t xml:space="preserve"> en </w:t>
      </w:r>
      <w:r w:rsidRPr="00126DA3">
        <w:rPr>
          <w:rFonts w:ascii="Times New Roman" w:hAnsi="Times New Roman" w:cs="Times New Roman"/>
          <w:sz w:val="20"/>
          <w:szCs w:val="20"/>
        </w:rPr>
        <w:t xml:space="preserve">integreren te herkennen? Ontbreken er </w:t>
      </w:r>
      <w:r w:rsidR="007B782B">
        <w:rPr>
          <w:rFonts w:ascii="Times New Roman" w:hAnsi="Times New Roman" w:cs="Times New Roman"/>
          <w:sz w:val="20"/>
          <w:szCs w:val="20"/>
        </w:rPr>
        <w:t>fasen</w:t>
      </w:r>
      <w:r w:rsidRPr="00126DA3">
        <w:rPr>
          <w:rFonts w:ascii="Times New Roman" w:hAnsi="Times New Roman" w:cs="Times New Roman"/>
          <w:sz w:val="20"/>
          <w:szCs w:val="20"/>
        </w:rPr>
        <w:t>? En zo ja: welke?</w:t>
      </w:r>
    </w:p>
    <w:p w:rsidR="004B59AD" w:rsidRPr="00126DA3" w:rsidRDefault="004B59AD" w:rsidP="007B782B">
      <w:pPr>
        <w:pStyle w:val="Lijstalinea"/>
        <w:numPr>
          <w:ilvl w:val="0"/>
          <w:numId w:val="16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126DA3">
        <w:rPr>
          <w:rFonts w:ascii="Times New Roman" w:hAnsi="Times New Roman" w:cs="Times New Roman"/>
          <w:sz w:val="20"/>
          <w:szCs w:val="20"/>
        </w:rPr>
        <w:t>Hoe wordt er rekening gehouden met verschillen tussen leerlingen?</w:t>
      </w:r>
    </w:p>
    <w:p w:rsidR="007A1DD6" w:rsidRPr="00126DA3" w:rsidRDefault="004B59AD" w:rsidP="007B782B">
      <w:pPr>
        <w:pStyle w:val="Lijstalinea"/>
        <w:numPr>
          <w:ilvl w:val="0"/>
          <w:numId w:val="15"/>
        </w:numPr>
        <w:tabs>
          <w:tab w:val="left" w:pos="340"/>
          <w:tab w:val="left" w:pos="624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126DA3">
        <w:rPr>
          <w:rFonts w:ascii="Times New Roman" w:hAnsi="Times New Roman" w:cs="Times New Roman"/>
          <w:sz w:val="20"/>
          <w:szCs w:val="20"/>
        </w:rPr>
        <w:t>Kies een paragraaf uit het hoofdstuk, en bekijk de opbouw van de opgaven aan de hand van (bijvoorbeeld) de volgende vragen:</w:t>
      </w:r>
    </w:p>
    <w:p w:rsidR="007A1DD6" w:rsidRPr="00126DA3" w:rsidRDefault="007A1DD6" w:rsidP="007B782B">
      <w:pPr>
        <w:pStyle w:val="Lijstalinea"/>
        <w:numPr>
          <w:ilvl w:val="0"/>
          <w:numId w:val="17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126DA3">
        <w:rPr>
          <w:rFonts w:ascii="Times New Roman" w:hAnsi="Times New Roman" w:cs="Times New Roman"/>
          <w:sz w:val="20"/>
          <w:szCs w:val="20"/>
        </w:rPr>
        <w:t xml:space="preserve">Zijn de </w:t>
      </w:r>
      <w:r w:rsidR="004C4F93" w:rsidRPr="00126DA3">
        <w:rPr>
          <w:rFonts w:ascii="Times New Roman" w:hAnsi="Times New Roman" w:cs="Times New Roman"/>
          <w:sz w:val="20"/>
          <w:szCs w:val="20"/>
        </w:rPr>
        <w:t>opgaven</w:t>
      </w:r>
      <w:r w:rsidRPr="00126DA3">
        <w:rPr>
          <w:rFonts w:ascii="Times New Roman" w:hAnsi="Times New Roman" w:cs="Times New Roman"/>
          <w:sz w:val="20"/>
          <w:szCs w:val="20"/>
        </w:rPr>
        <w:t xml:space="preserve"> opgebouwd van </w:t>
      </w:r>
      <w:r w:rsidR="007B782B">
        <w:rPr>
          <w:rFonts w:ascii="Times New Roman" w:hAnsi="Times New Roman" w:cs="Times New Roman"/>
          <w:sz w:val="20"/>
          <w:szCs w:val="20"/>
        </w:rPr>
        <w:t>ge</w:t>
      </w:r>
      <w:r w:rsidRPr="00126DA3">
        <w:rPr>
          <w:rFonts w:ascii="Times New Roman" w:hAnsi="Times New Roman" w:cs="Times New Roman"/>
          <w:sz w:val="20"/>
          <w:szCs w:val="20"/>
        </w:rPr>
        <w:t>makkelijk naar moeilijk</w:t>
      </w:r>
      <w:r w:rsidR="007B782B">
        <w:rPr>
          <w:rFonts w:ascii="Times New Roman" w:hAnsi="Times New Roman" w:cs="Times New Roman"/>
          <w:sz w:val="20"/>
          <w:szCs w:val="20"/>
        </w:rPr>
        <w:t>(er)</w:t>
      </w:r>
      <w:r w:rsidRPr="00126DA3">
        <w:rPr>
          <w:rFonts w:ascii="Times New Roman" w:hAnsi="Times New Roman" w:cs="Times New Roman"/>
          <w:sz w:val="20"/>
          <w:szCs w:val="20"/>
        </w:rPr>
        <w:t>?</w:t>
      </w:r>
    </w:p>
    <w:p w:rsidR="007A1DD6" w:rsidRPr="00126DA3" w:rsidRDefault="007A1DD6" w:rsidP="007B782B">
      <w:pPr>
        <w:pStyle w:val="Lijstalinea"/>
        <w:numPr>
          <w:ilvl w:val="0"/>
          <w:numId w:val="17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126DA3">
        <w:rPr>
          <w:rFonts w:ascii="Times New Roman" w:hAnsi="Times New Roman" w:cs="Times New Roman"/>
          <w:sz w:val="20"/>
          <w:szCs w:val="20"/>
        </w:rPr>
        <w:t xml:space="preserve">Is de gehele aan te leren inhoud in de </w:t>
      </w:r>
      <w:r w:rsidR="004C4F93" w:rsidRPr="00126DA3">
        <w:rPr>
          <w:rFonts w:ascii="Times New Roman" w:hAnsi="Times New Roman" w:cs="Times New Roman"/>
          <w:sz w:val="20"/>
          <w:szCs w:val="20"/>
        </w:rPr>
        <w:t>opgaven</w:t>
      </w:r>
      <w:r w:rsidRPr="00126DA3">
        <w:rPr>
          <w:rFonts w:ascii="Times New Roman" w:hAnsi="Times New Roman" w:cs="Times New Roman"/>
          <w:sz w:val="20"/>
          <w:szCs w:val="20"/>
        </w:rPr>
        <w:t xml:space="preserve"> terug te vinden?</w:t>
      </w:r>
    </w:p>
    <w:p w:rsidR="007A1DD6" w:rsidRPr="00126DA3" w:rsidRDefault="007A1DD6" w:rsidP="007B782B">
      <w:pPr>
        <w:pStyle w:val="Lijstalinea"/>
        <w:numPr>
          <w:ilvl w:val="0"/>
          <w:numId w:val="17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126DA3">
        <w:rPr>
          <w:rFonts w:ascii="Times New Roman" w:hAnsi="Times New Roman" w:cs="Times New Roman"/>
          <w:sz w:val="20"/>
          <w:szCs w:val="20"/>
        </w:rPr>
        <w:t xml:space="preserve">Is er in de verzameling </w:t>
      </w:r>
      <w:r w:rsidR="004C4F93" w:rsidRPr="00126DA3">
        <w:rPr>
          <w:rFonts w:ascii="Times New Roman" w:hAnsi="Times New Roman" w:cs="Times New Roman"/>
          <w:sz w:val="20"/>
          <w:szCs w:val="20"/>
        </w:rPr>
        <w:t>opgaven</w:t>
      </w:r>
      <w:r w:rsidRPr="00126DA3">
        <w:rPr>
          <w:rFonts w:ascii="Times New Roman" w:hAnsi="Times New Roman" w:cs="Times New Roman"/>
          <w:sz w:val="20"/>
          <w:szCs w:val="20"/>
        </w:rPr>
        <w:t xml:space="preserve"> een opbouw van reproductief naar productief te onderscheiden?</w:t>
      </w:r>
    </w:p>
    <w:p w:rsidR="007A1DD6" w:rsidRPr="00126DA3" w:rsidRDefault="007A1DD6" w:rsidP="007B782B">
      <w:pPr>
        <w:pStyle w:val="Lijstalinea"/>
        <w:numPr>
          <w:ilvl w:val="0"/>
          <w:numId w:val="17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126DA3">
        <w:rPr>
          <w:rFonts w:ascii="Times New Roman" w:hAnsi="Times New Roman" w:cs="Times New Roman"/>
          <w:sz w:val="20"/>
          <w:szCs w:val="20"/>
        </w:rPr>
        <w:t xml:space="preserve">Is er sprake van integrerende </w:t>
      </w:r>
      <w:r w:rsidR="004C4F93" w:rsidRPr="00126DA3">
        <w:rPr>
          <w:rFonts w:ascii="Times New Roman" w:hAnsi="Times New Roman" w:cs="Times New Roman"/>
          <w:sz w:val="20"/>
          <w:szCs w:val="20"/>
        </w:rPr>
        <w:t>opgaven</w:t>
      </w:r>
      <w:r w:rsidRPr="00126DA3">
        <w:rPr>
          <w:rFonts w:ascii="Times New Roman" w:hAnsi="Times New Roman" w:cs="Times New Roman"/>
          <w:sz w:val="20"/>
          <w:szCs w:val="20"/>
        </w:rPr>
        <w:t>?</w:t>
      </w:r>
    </w:p>
    <w:p w:rsidR="007A1DD6" w:rsidRPr="00126DA3" w:rsidRDefault="007A1DD6" w:rsidP="007B782B">
      <w:pPr>
        <w:pStyle w:val="Lijstalinea"/>
        <w:numPr>
          <w:ilvl w:val="0"/>
          <w:numId w:val="17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126DA3">
        <w:rPr>
          <w:rFonts w:ascii="Times New Roman" w:hAnsi="Times New Roman" w:cs="Times New Roman"/>
          <w:sz w:val="20"/>
          <w:szCs w:val="20"/>
        </w:rPr>
        <w:t xml:space="preserve">Is er sprake van het gebruik van school- en praktijkcontexten in de </w:t>
      </w:r>
      <w:r w:rsidR="004C4F93" w:rsidRPr="00126DA3">
        <w:rPr>
          <w:rFonts w:ascii="Times New Roman" w:hAnsi="Times New Roman" w:cs="Times New Roman"/>
          <w:sz w:val="20"/>
          <w:szCs w:val="20"/>
        </w:rPr>
        <w:t>opgaven</w:t>
      </w:r>
      <w:r w:rsidRPr="00126DA3">
        <w:rPr>
          <w:rFonts w:ascii="Times New Roman" w:hAnsi="Times New Roman" w:cs="Times New Roman"/>
          <w:sz w:val="20"/>
          <w:szCs w:val="20"/>
        </w:rPr>
        <w:t>?</w:t>
      </w:r>
    </w:p>
    <w:p w:rsidR="007A1DD6" w:rsidRPr="00126DA3" w:rsidRDefault="007A1DD6" w:rsidP="007B782B">
      <w:pPr>
        <w:pStyle w:val="Lijstalinea"/>
        <w:numPr>
          <w:ilvl w:val="0"/>
          <w:numId w:val="17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126DA3">
        <w:rPr>
          <w:rFonts w:ascii="Times New Roman" w:hAnsi="Times New Roman" w:cs="Times New Roman"/>
          <w:sz w:val="20"/>
          <w:szCs w:val="20"/>
        </w:rPr>
        <w:t>Wordt er aandacht besteed aan de manier van oplossen van de</w:t>
      </w:r>
      <w:r w:rsidR="004C4F93" w:rsidRPr="00126DA3">
        <w:rPr>
          <w:rFonts w:ascii="Times New Roman" w:hAnsi="Times New Roman" w:cs="Times New Roman"/>
          <w:sz w:val="20"/>
          <w:szCs w:val="20"/>
        </w:rPr>
        <w:t xml:space="preserve"> opgaven</w:t>
      </w:r>
      <w:r w:rsidRPr="00126DA3">
        <w:rPr>
          <w:rFonts w:ascii="Times New Roman" w:hAnsi="Times New Roman" w:cs="Times New Roman"/>
          <w:sz w:val="20"/>
          <w:szCs w:val="20"/>
        </w:rPr>
        <w:t>?</w:t>
      </w:r>
    </w:p>
    <w:p w:rsidR="007A1DD6" w:rsidRPr="00126DA3" w:rsidRDefault="007A1DD6" w:rsidP="007B782B">
      <w:pPr>
        <w:pStyle w:val="Lijstalinea"/>
        <w:numPr>
          <w:ilvl w:val="0"/>
          <w:numId w:val="17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126DA3">
        <w:rPr>
          <w:rFonts w:ascii="Times New Roman" w:hAnsi="Times New Roman" w:cs="Times New Roman"/>
          <w:sz w:val="20"/>
          <w:szCs w:val="20"/>
        </w:rPr>
        <w:t xml:space="preserve">Welke </w:t>
      </w:r>
      <w:r w:rsidR="004C4F93" w:rsidRPr="00126DA3">
        <w:rPr>
          <w:rFonts w:ascii="Times New Roman" w:hAnsi="Times New Roman" w:cs="Times New Roman"/>
          <w:sz w:val="20"/>
          <w:szCs w:val="20"/>
        </w:rPr>
        <w:t>opgaven</w:t>
      </w:r>
      <w:r w:rsidRPr="00126DA3">
        <w:rPr>
          <w:rFonts w:ascii="Times New Roman" w:hAnsi="Times New Roman" w:cs="Times New Roman"/>
          <w:sz w:val="20"/>
          <w:szCs w:val="20"/>
        </w:rPr>
        <w:t xml:space="preserve"> zou je selecteren om de leerlingen de leerstof van deze paragraaf te laten verwerken/integreren? Waarom?</w:t>
      </w:r>
    </w:p>
    <w:p w:rsidR="007A1DD6" w:rsidRPr="00126DA3" w:rsidRDefault="007A1DD6" w:rsidP="007B782B">
      <w:pPr>
        <w:tabs>
          <w:tab w:val="left" w:pos="340"/>
          <w:tab w:val="left" w:pos="624"/>
        </w:tabs>
        <w:rPr>
          <w:rFonts w:ascii="Times New Roman" w:hAnsi="Times New Roman" w:cs="Times New Roman"/>
          <w:sz w:val="20"/>
          <w:szCs w:val="20"/>
        </w:rPr>
      </w:pPr>
    </w:p>
    <w:p w:rsidR="00354DCC" w:rsidRPr="00126DA3" w:rsidRDefault="00354DCC" w:rsidP="007B782B">
      <w:pPr>
        <w:tabs>
          <w:tab w:val="left" w:pos="340"/>
          <w:tab w:val="left" w:pos="624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26DA3">
        <w:rPr>
          <w:rFonts w:ascii="Times New Roman" w:hAnsi="Times New Roman" w:cs="Times New Roman"/>
          <w:b/>
          <w:sz w:val="20"/>
          <w:szCs w:val="20"/>
        </w:rPr>
        <w:t>2</w:t>
      </w:r>
      <w:r w:rsidRPr="00126DA3">
        <w:rPr>
          <w:rFonts w:ascii="Times New Roman" w:hAnsi="Times New Roman" w:cs="Times New Roman"/>
          <w:b/>
          <w:sz w:val="20"/>
          <w:szCs w:val="20"/>
        </w:rPr>
        <w:tab/>
      </w:r>
      <w:r w:rsidR="007B782B" w:rsidRPr="007B782B">
        <w:rPr>
          <w:rFonts w:ascii="Times New Roman" w:hAnsi="Times New Roman" w:cs="Times New Roman"/>
          <w:b/>
          <w:color w:val="0070C0"/>
          <w:sz w:val="20"/>
          <w:szCs w:val="20"/>
        </w:rPr>
        <w:t>Uitwisselen</w:t>
      </w:r>
    </w:p>
    <w:p w:rsidR="007B782B" w:rsidRPr="00F45BFA" w:rsidRDefault="00E8214F" w:rsidP="00A05F69">
      <w:pPr>
        <w:tabs>
          <w:tab w:val="left" w:pos="340"/>
          <w:tab w:val="left" w:pos="624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126DA3">
        <w:rPr>
          <w:rFonts w:ascii="Times New Roman" w:hAnsi="Times New Roman" w:cs="Times New Roman"/>
          <w:sz w:val="20"/>
          <w:szCs w:val="20"/>
        </w:rPr>
        <w:tab/>
      </w:r>
      <w:r w:rsidR="007B782B" w:rsidRPr="00F45BFA">
        <w:rPr>
          <w:rFonts w:ascii="Times New Roman" w:hAnsi="Times New Roman" w:cs="Times New Roman"/>
          <w:sz w:val="20"/>
          <w:szCs w:val="20"/>
        </w:rPr>
        <w:t xml:space="preserve">Wissel je ervaringen met het </w:t>
      </w:r>
      <w:r w:rsidR="00A05F69">
        <w:rPr>
          <w:rFonts w:ascii="Times New Roman" w:hAnsi="Times New Roman" w:cs="Times New Roman"/>
          <w:sz w:val="20"/>
          <w:szCs w:val="20"/>
        </w:rPr>
        <w:t xml:space="preserve">analyseren van het leerboek </w:t>
      </w:r>
      <w:r w:rsidR="007B782B" w:rsidRPr="00F45BFA">
        <w:rPr>
          <w:rFonts w:ascii="Times New Roman" w:hAnsi="Times New Roman" w:cs="Times New Roman"/>
          <w:sz w:val="20"/>
          <w:szCs w:val="20"/>
        </w:rPr>
        <w:t xml:space="preserve">bij opdracht </w:t>
      </w:r>
      <w:r w:rsidR="007B782B">
        <w:rPr>
          <w:rFonts w:ascii="Times New Roman" w:hAnsi="Times New Roman" w:cs="Times New Roman"/>
          <w:b/>
          <w:sz w:val="20"/>
          <w:szCs w:val="20"/>
        </w:rPr>
        <w:t>1</w:t>
      </w:r>
      <w:r w:rsidR="007B782B" w:rsidRPr="00F45BFA">
        <w:rPr>
          <w:rFonts w:ascii="Times New Roman" w:hAnsi="Times New Roman" w:cs="Times New Roman"/>
          <w:sz w:val="20"/>
          <w:szCs w:val="20"/>
        </w:rPr>
        <w:t xml:space="preserve"> onderling uit</w:t>
      </w:r>
      <w:r w:rsidR="007B782B">
        <w:rPr>
          <w:rFonts w:ascii="Times New Roman" w:hAnsi="Times New Roman" w:cs="Times New Roman"/>
          <w:sz w:val="20"/>
          <w:szCs w:val="20"/>
        </w:rPr>
        <w:t xml:space="preserve">: </w:t>
      </w:r>
      <w:r w:rsidR="00A05F69">
        <w:rPr>
          <w:rFonts w:ascii="Times New Roman" w:hAnsi="Times New Roman" w:cs="Times New Roman"/>
          <w:sz w:val="20"/>
          <w:szCs w:val="20"/>
        </w:rPr>
        <w:t>wat zijn de belangrijkste kenmerken van elk van de geanaly</w:t>
      </w:r>
      <w:r w:rsidR="00891DAC">
        <w:rPr>
          <w:rFonts w:ascii="Times New Roman" w:hAnsi="Times New Roman" w:cs="Times New Roman"/>
          <w:sz w:val="20"/>
          <w:szCs w:val="20"/>
        </w:rPr>
        <w:softHyphen/>
      </w:r>
      <w:r w:rsidR="00A05F69">
        <w:rPr>
          <w:rFonts w:ascii="Times New Roman" w:hAnsi="Times New Roman" w:cs="Times New Roman"/>
          <w:sz w:val="20"/>
          <w:szCs w:val="20"/>
        </w:rPr>
        <w:t>seerde leerboeken? B</w:t>
      </w:r>
      <w:r w:rsidR="007B782B" w:rsidRPr="00F45BFA">
        <w:rPr>
          <w:rFonts w:ascii="Times New Roman" w:hAnsi="Times New Roman" w:cs="Times New Roman"/>
          <w:sz w:val="20"/>
          <w:szCs w:val="20"/>
        </w:rPr>
        <w:t xml:space="preserve">espreek wat er </w:t>
      </w:r>
      <w:r w:rsidR="00A05F69">
        <w:rPr>
          <w:rFonts w:ascii="Times New Roman" w:hAnsi="Times New Roman" w:cs="Times New Roman"/>
          <w:sz w:val="20"/>
          <w:szCs w:val="20"/>
        </w:rPr>
        <w:t xml:space="preserve">in die leerboeken </w:t>
      </w:r>
      <w:r w:rsidR="007B782B" w:rsidRPr="00F45BFA">
        <w:rPr>
          <w:rFonts w:ascii="Times New Roman" w:hAnsi="Times New Roman" w:cs="Times New Roman"/>
          <w:sz w:val="20"/>
          <w:szCs w:val="20"/>
        </w:rPr>
        <w:t>voor verbetering vatbaar is: wat kan er hoe anders, en mogelijk beter?</w:t>
      </w:r>
    </w:p>
    <w:p w:rsidR="00354DCC" w:rsidRDefault="00354DCC" w:rsidP="007B782B">
      <w:pPr>
        <w:tabs>
          <w:tab w:val="left" w:pos="340"/>
          <w:tab w:val="left" w:pos="624"/>
        </w:tabs>
        <w:rPr>
          <w:rFonts w:ascii="Times New Roman" w:hAnsi="Times New Roman" w:cs="Times New Roman"/>
          <w:sz w:val="20"/>
          <w:szCs w:val="20"/>
        </w:rPr>
      </w:pPr>
    </w:p>
    <w:p w:rsidR="00354DCC" w:rsidRPr="00126DA3" w:rsidRDefault="00354DCC" w:rsidP="007B782B">
      <w:pPr>
        <w:tabs>
          <w:tab w:val="left" w:pos="340"/>
          <w:tab w:val="left" w:pos="624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26DA3">
        <w:rPr>
          <w:rFonts w:ascii="Times New Roman" w:hAnsi="Times New Roman" w:cs="Times New Roman"/>
          <w:b/>
          <w:sz w:val="20"/>
          <w:szCs w:val="20"/>
        </w:rPr>
        <w:t>3</w:t>
      </w:r>
      <w:r w:rsidRPr="00126DA3">
        <w:rPr>
          <w:rFonts w:ascii="Times New Roman" w:hAnsi="Times New Roman" w:cs="Times New Roman"/>
          <w:b/>
          <w:sz w:val="20"/>
          <w:szCs w:val="20"/>
        </w:rPr>
        <w:tab/>
      </w:r>
      <w:r w:rsidRPr="00126DA3">
        <w:rPr>
          <w:rFonts w:ascii="Times New Roman" w:hAnsi="Times New Roman" w:cs="Times New Roman"/>
          <w:b/>
          <w:color w:val="0070C0"/>
          <w:sz w:val="20"/>
          <w:szCs w:val="20"/>
        </w:rPr>
        <w:t>Reflecteren</w:t>
      </w:r>
    </w:p>
    <w:p w:rsidR="00E8214F" w:rsidRPr="00126DA3" w:rsidRDefault="00E8214F" w:rsidP="00A05F69">
      <w:pPr>
        <w:tabs>
          <w:tab w:val="left" w:pos="340"/>
          <w:tab w:val="left" w:pos="624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126DA3">
        <w:rPr>
          <w:rFonts w:ascii="Times New Roman" w:hAnsi="Times New Roman" w:cs="Times New Roman"/>
          <w:sz w:val="20"/>
          <w:szCs w:val="20"/>
        </w:rPr>
        <w:tab/>
        <w:t>Bespreek onderling de ge</w:t>
      </w:r>
      <w:r w:rsidR="00A05F69">
        <w:rPr>
          <w:rFonts w:ascii="Times New Roman" w:hAnsi="Times New Roman" w:cs="Times New Roman"/>
          <w:sz w:val="20"/>
          <w:szCs w:val="20"/>
        </w:rPr>
        <w:t xml:space="preserve">maakte </w:t>
      </w:r>
      <w:r w:rsidRPr="00126DA3">
        <w:rPr>
          <w:rFonts w:ascii="Times New Roman" w:hAnsi="Times New Roman" w:cs="Times New Roman"/>
          <w:sz w:val="20"/>
          <w:szCs w:val="20"/>
        </w:rPr>
        <w:t>leerboekanalyses</w:t>
      </w:r>
      <w:r w:rsidR="00A05F69">
        <w:rPr>
          <w:rFonts w:ascii="Times New Roman" w:hAnsi="Times New Roman" w:cs="Times New Roman"/>
          <w:sz w:val="20"/>
          <w:szCs w:val="20"/>
        </w:rPr>
        <w:t xml:space="preserve"> </w:t>
      </w:r>
      <w:r w:rsidR="00891DAC">
        <w:rPr>
          <w:rFonts w:ascii="Times New Roman" w:hAnsi="Times New Roman" w:cs="Times New Roman"/>
          <w:sz w:val="20"/>
          <w:szCs w:val="20"/>
        </w:rPr>
        <w:t xml:space="preserve">aan de hand van </w:t>
      </w:r>
      <w:r w:rsidR="00A05F69">
        <w:rPr>
          <w:rFonts w:ascii="Times New Roman" w:hAnsi="Times New Roman" w:cs="Times New Roman"/>
          <w:sz w:val="20"/>
          <w:szCs w:val="20"/>
        </w:rPr>
        <w:t>(bijvoor</w:t>
      </w:r>
      <w:r w:rsidR="00891DAC">
        <w:rPr>
          <w:rFonts w:ascii="Times New Roman" w:hAnsi="Times New Roman" w:cs="Times New Roman"/>
          <w:sz w:val="20"/>
          <w:szCs w:val="20"/>
        </w:rPr>
        <w:softHyphen/>
      </w:r>
      <w:r w:rsidR="00A05F69">
        <w:rPr>
          <w:rFonts w:ascii="Times New Roman" w:hAnsi="Times New Roman" w:cs="Times New Roman"/>
          <w:sz w:val="20"/>
          <w:szCs w:val="20"/>
        </w:rPr>
        <w:t xml:space="preserve">beeld) de volgende </w:t>
      </w:r>
      <w:r w:rsidR="00891DAC">
        <w:rPr>
          <w:rFonts w:ascii="Times New Roman" w:hAnsi="Times New Roman" w:cs="Times New Roman"/>
          <w:sz w:val="20"/>
          <w:szCs w:val="20"/>
        </w:rPr>
        <w:t>vragen</w:t>
      </w:r>
      <w:r w:rsidR="00A05F69">
        <w:rPr>
          <w:rFonts w:ascii="Times New Roman" w:hAnsi="Times New Roman" w:cs="Times New Roman"/>
          <w:sz w:val="20"/>
          <w:szCs w:val="20"/>
        </w:rPr>
        <w:t>:</w:t>
      </w:r>
    </w:p>
    <w:p w:rsidR="00E8214F" w:rsidRPr="00126DA3" w:rsidRDefault="00E8214F" w:rsidP="007B782B">
      <w:pPr>
        <w:pStyle w:val="Lijstalinea"/>
        <w:numPr>
          <w:ilvl w:val="0"/>
          <w:numId w:val="13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126DA3">
        <w:rPr>
          <w:rFonts w:ascii="Times New Roman" w:hAnsi="Times New Roman" w:cs="Times New Roman"/>
          <w:sz w:val="20"/>
          <w:szCs w:val="20"/>
        </w:rPr>
        <w:t>Wat zijn naar jouw idee de belangrijkste verschillen tussen de</w:t>
      </w:r>
      <w:r w:rsidR="00E63B36" w:rsidRPr="00126DA3">
        <w:rPr>
          <w:rFonts w:ascii="Times New Roman" w:hAnsi="Times New Roman" w:cs="Times New Roman"/>
          <w:sz w:val="20"/>
          <w:szCs w:val="20"/>
        </w:rPr>
        <w:t xml:space="preserve"> geanaly</w:t>
      </w:r>
      <w:r w:rsidR="00E63B36" w:rsidRPr="00126DA3">
        <w:rPr>
          <w:rFonts w:ascii="Times New Roman" w:hAnsi="Times New Roman" w:cs="Times New Roman"/>
          <w:sz w:val="20"/>
          <w:szCs w:val="20"/>
        </w:rPr>
        <w:softHyphen/>
        <w:t>seerde</w:t>
      </w:r>
      <w:r w:rsidRPr="00126DA3">
        <w:rPr>
          <w:rFonts w:ascii="Times New Roman" w:hAnsi="Times New Roman" w:cs="Times New Roman"/>
          <w:sz w:val="20"/>
          <w:szCs w:val="20"/>
        </w:rPr>
        <w:t xml:space="preserve"> leerboeken</w:t>
      </w:r>
      <w:r w:rsidR="00891DAC">
        <w:rPr>
          <w:rFonts w:ascii="Times New Roman" w:hAnsi="Times New Roman" w:cs="Times New Roman"/>
          <w:sz w:val="20"/>
          <w:szCs w:val="20"/>
        </w:rPr>
        <w:t xml:space="preserve"> wat betreft de aanpak van de leerstofopbouw</w:t>
      </w:r>
      <w:r w:rsidRPr="00126DA3">
        <w:rPr>
          <w:rFonts w:ascii="Times New Roman" w:hAnsi="Times New Roman" w:cs="Times New Roman"/>
          <w:sz w:val="20"/>
          <w:szCs w:val="20"/>
        </w:rPr>
        <w:t>?</w:t>
      </w:r>
    </w:p>
    <w:p w:rsidR="00E8214F" w:rsidRPr="00126DA3" w:rsidRDefault="00E8214F" w:rsidP="007B782B">
      <w:pPr>
        <w:pStyle w:val="Lijstalinea"/>
        <w:numPr>
          <w:ilvl w:val="0"/>
          <w:numId w:val="13"/>
        </w:numPr>
        <w:tabs>
          <w:tab w:val="left" w:pos="340"/>
          <w:tab w:val="left" w:pos="624"/>
        </w:tabs>
        <w:ind w:left="340" w:firstLine="0"/>
        <w:rPr>
          <w:rFonts w:ascii="Times New Roman" w:hAnsi="Times New Roman" w:cs="Times New Roman"/>
          <w:sz w:val="20"/>
          <w:szCs w:val="20"/>
        </w:rPr>
      </w:pPr>
      <w:r w:rsidRPr="00126DA3">
        <w:rPr>
          <w:rFonts w:ascii="Times New Roman" w:hAnsi="Times New Roman" w:cs="Times New Roman"/>
          <w:sz w:val="20"/>
          <w:szCs w:val="20"/>
        </w:rPr>
        <w:t>Welk</w:t>
      </w:r>
      <w:r w:rsidR="00E63B36" w:rsidRPr="00126DA3">
        <w:rPr>
          <w:rFonts w:ascii="Times New Roman" w:hAnsi="Times New Roman" w:cs="Times New Roman"/>
          <w:sz w:val="20"/>
          <w:szCs w:val="20"/>
        </w:rPr>
        <w:t>e van de geanalyseerde</w:t>
      </w:r>
      <w:r w:rsidRPr="00126DA3">
        <w:rPr>
          <w:rFonts w:ascii="Times New Roman" w:hAnsi="Times New Roman" w:cs="Times New Roman"/>
          <w:sz w:val="20"/>
          <w:szCs w:val="20"/>
        </w:rPr>
        <w:t xml:space="preserve"> leerboek</w:t>
      </w:r>
      <w:r w:rsidR="00E63B36" w:rsidRPr="00126DA3">
        <w:rPr>
          <w:rFonts w:ascii="Times New Roman" w:hAnsi="Times New Roman" w:cs="Times New Roman"/>
          <w:sz w:val="20"/>
          <w:szCs w:val="20"/>
        </w:rPr>
        <w:t>en</w:t>
      </w:r>
      <w:r w:rsidRPr="00126DA3">
        <w:rPr>
          <w:rFonts w:ascii="Times New Roman" w:hAnsi="Times New Roman" w:cs="Times New Roman"/>
          <w:sz w:val="20"/>
          <w:szCs w:val="20"/>
        </w:rPr>
        <w:t xml:space="preserve"> heeft</w:t>
      </w:r>
      <w:r w:rsidR="00891DAC">
        <w:rPr>
          <w:rFonts w:ascii="Times New Roman" w:hAnsi="Times New Roman" w:cs="Times New Roman"/>
          <w:sz w:val="20"/>
          <w:szCs w:val="20"/>
        </w:rPr>
        <w:t xml:space="preserve"> daardoor</w:t>
      </w:r>
      <w:r w:rsidRPr="00126DA3">
        <w:rPr>
          <w:rFonts w:ascii="Times New Roman" w:hAnsi="Times New Roman" w:cs="Times New Roman"/>
          <w:sz w:val="20"/>
          <w:szCs w:val="20"/>
        </w:rPr>
        <w:t xml:space="preserve"> je voorkeur, en waarom?</w:t>
      </w:r>
      <w:bookmarkStart w:id="0" w:name="_GoBack"/>
      <w:bookmarkEnd w:id="0"/>
    </w:p>
    <w:p w:rsidR="00354DCC" w:rsidRPr="00126DA3" w:rsidRDefault="00354DCC" w:rsidP="007B782B">
      <w:pPr>
        <w:tabs>
          <w:tab w:val="left" w:pos="340"/>
          <w:tab w:val="left" w:pos="624"/>
        </w:tabs>
        <w:rPr>
          <w:rFonts w:ascii="Times New Roman" w:hAnsi="Times New Roman" w:cs="Times New Roman"/>
          <w:sz w:val="20"/>
          <w:szCs w:val="20"/>
        </w:rPr>
      </w:pPr>
    </w:p>
    <w:sectPr w:rsidR="00354DCC" w:rsidRPr="00126DA3" w:rsidSect="006930DD">
      <w:pgSz w:w="11906" w:h="16838" w:code="9"/>
      <w:pgMar w:top="1418" w:right="1134" w:bottom="1418" w:left="4253" w:header="1418" w:footer="1418" w:gutter="0"/>
      <w:cols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14C33D28"/>
    <w:multiLevelType w:val="hybridMultilevel"/>
    <w:tmpl w:val="D66A1C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44DB"/>
    <w:multiLevelType w:val="hybridMultilevel"/>
    <w:tmpl w:val="91CEF5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30A58"/>
    <w:multiLevelType w:val="hybridMultilevel"/>
    <w:tmpl w:val="04BC1356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21035"/>
    <w:multiLevelType w:val="hybridMultilevel"/>
    <w:tmpl w:val="DB922764"/>
    <w:lvl w:ilvl="0" w:tplc="905EDD8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24164"/>
    <w:multiLevelType w:val="hybridMultilevel"/>
    <w:tmpl w:val="BD50273C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B5038"/>
    <w:multiLevelType w:val="hybridMultilevel"/>
    <w:tmpl w:val="8A14B8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D20E7"/>
    <w:multiLevelType w:val="hybridMultilevel"/>
    <w:tmpl w:val="48DEF712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A73FA"/>
    <w:multiLevelType w:val="hybridMultilevel"/>
    <w:tmpl w:val="1B109F3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11AEA"/>
    <w:multiLevelType w:val="hybridMultilevel"/>
    <w:tmpl w:val="76201A94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1356E"/>
    <w:multiLevelType w:val="hybridMultilevel"/>
    <w:tmpl w:val="E588454C"/>
    <w:lvl w:ilvl="0" w:tplc="0646F330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>
    <w:nsid w:val="617A60FA"/>
    <w:multiLevelType w:val="hybridMultilevel"/>
    <w:tmpl w:val="69E857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51865"/>
    <w:multiLevelType w:val="hybridMultilevel"/>
    <w:tmpl w:val="FC88BAB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149CE"/>
    <w:multiLevelType w:val="hybridMultilevel"/>
    <w:tmpl w:val="546E7BBA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602E3"/>
    <w:multiLevelType w:val="hybridMultilevel"/>
    <w:tmpl w:val="B5889AC2"/>
    <w:lvl w:ilvl="0" w:tplc="BCC460DA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9"/>
  </w:num>
  <w:num w:numId="8">
    <w:abstractNumId w:val="12"/>
  </w:num>
  <w:num w:numId="9">
    <w:abstractNumId w:val="13"/>
  </w:num>
  <w:num w:numId="10">
    <w:abstractNumId w:val="16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8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00A0D"/>
    <w:rsid w:val="000076AF"/>
    <w:rsid w:val="0002757A"/>
    <w:rsid w:val="00061878"/>
    <w:rsid w:val="000718D4"/>
    <w:rsid w:val="000760C6"/>
    <w:rsid w:val="000853D4"/>
    <w:rsid w:val="000C4D61"/>
    <w:rsid w:val="000D392A"/>
    <w:rsid w:val="000E5420"/>
    <w:rsid w:val="000F0F41"/>
    <w:rsid w:val="00126DA3"/>
    <w:rsid w:val="00132854"/>
    <w:rsid w:val="00162325"/>
    <w:rsid w:val="00194348"/>
    <w:rsid w:val="00201ABA"/>
    <w:rsid w:val="00204874"/>
    <w:rsid w:val="00220A21"/>
    <w:rsid w:val="00224BB6"/>
    <w:rsid w:val="002267A6"/>
    <w:rsid w:val="002619F9"/>
    <w:rsid w:val="00270BCD"/>
    <w:rsid w:val="002D431E"/>
    <w:rsid w:val="00301D69"/>
    <w:rsid w:val="0030636D"/>
    <w:rsid w:val="00324E57"/>
    <w:rsid w:val="00331378"/>
    <w:rsid w:val="00354DCC"/>
    <w:rsid w:val="003A7AA9"/>
    <w:rsid w:val="003D0CA9"/>
    <w:rsid w:val="003E21CF"/>
    <w:rsid w:val="004168F1"/>
    <w:rsid w:val="00445CBB"/>
    <w:rsid w:val="004551A8"/>
    <w:rsid w:val="0045564B"/>
    <w:rsid w:val="00461C1C"/>
    <w:rsid w:val="00465606"/>
    <w:rsid w:val="00497269"/>
    <w:rsid w:val="004B59AD"/>
    <w:rsid w:val="004C4F93"/>
    <w:rsid w:val="004F6640"/>
    <w:rsid w:val="005015CD"/>
    <w:rsid w:val="0050726C"/>
    <w:rsid w:val="0052215B"/>
    <w:rsid w:val="0053128E"/>
    <w:rsid w:val="00535542"/>
    <w:rsid w:val="00551441"/>
    <w:rsid w:val="00615997"/>
    <w:rsid w:val="00624A0D"/>
    <w:rsid w:val="0067074D"/>
    <w:rsid w:val="00675843"/>
    <w:rsid w:val="006915E3"/>
    <w:rsid w:val="006930DD"/>
    <w:rsid w:val="006A720E"/>
    <w:rsid w:val="006C2199"/>
    <w:rsid w:val="006C282F"/>
    <w:rsid w:val="006F3A73"/>
    <w:rsid w:val="00735D01"/>
    <w:rsid w:val="007521C9"/>
    <w:rsid w:val="00761CFF"/>
    <w:rsid w:val="007A0BF5"/>
    <w:rsid w:val="007A1DD6"/>
    <w:rsid w:val="007B782B"/>
    <w:rsid w:val="007C2FDF"/>
    <w:rsid w:val="007E0AB0"/>
    <w:rsid w:val="007E4DA7"/>
    <w:rsid w:val="008042EA"/>
    <w:rsid w:val="00857AA2"/>
    <w:rsid w:val="00870580"/>
    <w:rsid w:val="008747E8"/>
    <w:rsid w:val="00881235"/>
    <w:rsid w:val="00891DAC"/>
    <w:rsid w:val="008A3C90"/>
    <w:rsid w:val="008A7A58"/>
    <w:rsid w:val="008B2F7A"/>
    <w:rsid w:val="008C0155"/>
    <w:rsid w:val="008D20C1"/>
    <w:rsid w:val="008F4D22"/>
    <w:rsid w:val="0091736E"/>
    <w:rsid w:val="009476A9"/>
    <w:rsid w:val="0095524A"/>
    <w:rsid w:val="00956895"/>
    <w:rsid w:val="0097054A"/>
    <w:rsid w:val="00992FF3"/>
    <w:rsid w:val="00995810"/>
    <w:rsid w:val="009B6885"/>
    <w:rsid w:val="009C16F5"/>
    <w:rsid w:val="009D4D5F"/>
    <w:rsid w:val="009D769F"/>
    <w:rsid w:val="00A00E6B"/>
    <w:rsid w:val="00A05F69"/>
    <w:rsid w:val="00A71B62"/>
    <w:rsid w:val="00A84E58"/>
    <w:rsid w:val="00AA546A"/>
    <w:rsid w:val="00AB27BA"/>
    <w:rsid w:val="00AB50E1"/>
    <w:rsid w:val="00AC4E7C"/>
    <w:rsid w:val="00AC7846"/>
    <w:rsid w:val="00AD0CB3"/>
    <w:rsid w:val="00AE0F24"/>
    <w:rsid w:val="00B91599"/>
    <w:rsid w:val="00BB0DC5"/>
    <w:rsid w:val="00BB1A58"/>
    <w:rsid w:val="00BB48F6"/>
    <w:rsid w:val="00BD4FAF"/>
    <w:rsid w:val="00BD75AE"/>
    <w:rsid w:val="00C06B4F"/>
    <w:rsid w:val="00C46AF0"/>
    <w:rsid w:val="00C501DF"/>
    <w:rsid w:val="00C65D14"/>
    <w:rsid w:val="00C70F80"/>
    <w:rsid w:val="00CA2E90"/>
    <w:rsid w:val="00CC5F81"/>
    <w:rsid w:val="00CD1F26"/>
    <w:rsid w:val="00CD410D"/>
    <w:rsid w:val="00CD58AE"/>
    <w:rsid w:val="00D16921"/>
    <w:rsid w:val="00D21EA9"/>
    <w:rsid w:val="00D27160"/>
    <w:rsid w:val="00D618CC"/>
    <w:rsid w:val="00DA0B8F"/>
    <w:rsid w:val="00DA2579"/>
    <w:rsid w:val="00DD5A6F"/>
    <w:rsid w:val="00E332A0"/>
    <w:rsid w:val="00E452AB"/>
    <w:rsid w:val="00E50700"/>
    <w:rsid w:val="00E63B36"/>
    <w:rsid w:val="00E8214F"/>
    <w:rsid w:val="00E97FCC"/>
    <w:rsid w:val="00E97FE3"/>
    <w:rsid w:val="00EF7313"/>
    <w:rsid w:val="00F101BC"/>
    <w:rsid w:val="00F10898"/>
    <w:rsid w:val="00F157C3"/>
    <w:rsid w:val="00F76283"/>
    <w:rsid w:val="00FA3ED8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paragraph" w:styleId="Kop2">
    <w:name w:val="heading 2"/>
    <w:basedOn w:val="Standaard"/>
    <w:next w:val="Standaard"/>
    <w:link w:val="Kop2Char"/>
    <w:qFormat/>
    <w:rsid w:val="00AB27BA"/>
    <w:pPr>
      <w:keepNext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  <w:tab w:val="left" w:pos="8505"/>
      </w:tabs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AB27BA"/>
    <w:rPr>
      <w:rFonts w:ascii="Times New Roman" w:eastAsia="Times New Roman" w:hAnsi="Times New Roman" w:cs="Times New Roman"/>
      <w:b/>
      <w:sz w:val="20"/>
      <w:szCs w:val="20"/>
    </w:rPr>
  </w:style>
  <w:style w:type="paragraph" w:styleId="Plattetekstinspringen">
    <w:name w:val="Body Text Indent"/>
    <w:basedOn w:val="Standaard"/>
    <w:link w:val="PlattetekstinspringenChar"/>
    <w:semiHidden/>
    <w:rsid w:val="00AB27B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7655"/>
        <w:tab w:val="left" w:pos="7938"/>
        <w:tab w:val="left" w:pos="8505"/>
      </w:tabs>
      <w:ind w:left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Koptekst">
    <w:name w:val="header"/>
    <w:basedOn w:val="Standaard"/>
    <w:link w:val="KoptekstChar"/>
    <w:semiHidden/>
    <w:rsid w:val="00AB27B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semiHidden/>
    <w:rsid w:val="00FE6529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semiHidden/>
    <w:rsid w:val="00FE6529"/>
    <w:rPr>
      <w:rFonts w:ascii="Arial" w:eastAsia="Times New Roman" w:hAnsi="Arial" w:cs="Times New Roman"/>
      <w:sz w:val="18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paragraph" w:styleId="Kop2">
    <w:name w:val="heading 2"/>
    <w:basedOn w:val="Standaard"/>
    <w:next w:val="Standaard"/>
    <w:link w:val="Kop2Char"/>
    <w:qFormat/>
    <w:rsid w:val="00AB27BA"/>
    <w:pPr>
      <w:keepNext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  <w:tab w:val="left" w:pos="8505"/>
      </w:tabs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AB27BA"/>
    <w:rPr>
      <w:rFonts w:ascii="Times New Roman" w:eastAsia="Times New Roman" w:hAnsi="Times New Roman" w:cs="Times New Roman"/>
      <w:b/>
      <w:sz w:val="20"/>
      <w:szCs w:val="20"/>
    </w:rPr>
  </w:style>
  <w:style w:type="paragraph" w:styleId="Plattetekstinspringen">
    <w:name w:val="Body Text Indent"/>
    <w:basedOn w:val="Standaard"/>
    <w:link w:val="PlattetekstinspringenChar"/>
    <w:semiHidden/>
    <w:rsid w:val="00AB27B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7655"/>
        <w:tab w:val="left" w:pos="7938"/>
        <w:tab w:val="left" w:pos="8505"/>
      </w:tabs>
      <w:ind w:left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Koptekst">
    <w:name w:val="header"/>
    <w:basedOn w:val="Standaard"/>
    <w:link w:val="KoptekstChar"/>
    <w:semiHidden/>
    <w:rsid w:val="00AB27B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semiHidden/>
    <w:rsid w:val="00AB27BA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semiHidden/>
    <w:rsid w:val="00FE6529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18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semiHidden/>
    <w:rsid w:val="00FE6529"/>
    <w:rPr>
      <w:rFonts w:ascii="Arial" w:eastAsia="Times New Roman" w:hAnsi="Arial" w:cs="Times New Roman"/>
      <w:sz w:val="1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4FD0-876A-402A-AD6D-13473704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2017-02-13T11:31:00Z</dcterms:created>
  <dcterms:modified xsi:type="dcterms:W3CDTF">2017-02-13T11:31:00Z</dcterms:modified>
</cp:coreProperties>
</file>