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5" w:rsidRPr="004D204F" w:rsidRDefault="00EF7313" w:rsidP="004D204F">
      <w:pPr>
        <w:pBdr>
          <w:bottom w:val="single" w:sz="4" w:space="1" w:color="auto"/>
        </w:pBdr>
        <w:tabs>
          <w:tab w:val="left" w:pos="340"/>
          <w:tab w:val="left" w:pos="680"/>
        </w:tabs>
        <w:rPr>
          <w:rFonts w:ascii="Times New Roman" w:hAnsi="Times New Roman" w:cs="Times New Roman"/>
          <w:sz w:val="20"/>
          <w:szCs w:val="20"/>
        </w:rPr>
      </w:pPr>
      <w:r w:rsidRPr="004D204F">
        <w:rPr>
          <w:rFonts w:ascii="Times New Roman" w:hAnsi="Times New Roman" w:cs="Times New Roman"/>
          <w:sz w:val="20"/>
          <w:szCs w:val="20"/>
        </w:rPr>
        <w:t>Handboek natuurkunde</w:t>
      </w:r>
      <w:r w:rsidR="009B6885" w:rsidRPr="004D204F">
        <w:rPr>
          <w:rFonts w:ascii="Times New Roman" w:hAnsi="Times New Roman" w:cs="Times New Roman"/>
          <w:sz w:val="20"/>
          <w:szCs w:val="20"/>
        </w:rPr>
        <w:t xml:space="preserve">didactiek | </w:t>
      </w:r>
      <w:r w:rsidR="004D204F" w:rsidRPr="004D204F">
        <w:rPr>
          <w:rFonts w:ascii="Times New Roman" w:hAnsi="Times New Roman" w:cs="Times New Roman"/>
          <w:sz w:val="20"/>
          <w:szCs w:val="20"/>
        </w:rPr>
        <w:t>hoofdstuk 2: Les- en leerstofopbouw</w:t>
      </w:r>
    </w:p>
    <w:p w:rsidR="009B6885" w:rsidRPr="004D204F" w:rsidRDefault="009B6885" w:rsidP="009B6885">
      <w:pPr>
        <w:tabs>
          <w:tab w:val="left" w:pos="340"/>
          <w:tab w:val="left" w:pos="680"/>
        </w:tabs>
        <w:rPr>
          <w:rFonts w:ascii="Times New Roman" w:hAnsi="Times New Roman" w:cs="Times New Roman"/>
          <w:sz w:val="20"/>
          <w:szCs w:val="20"/>
        </w:rPr>
      </w:pPr>
    </w:p>
    <w:p w:rsidR="009B6885" w:rsidRPr="004D204F" w:rsidRDefault="009B6885" w:rsidP="009B6885">
      <w:pPr>
        <w:tabs>
          <w:tab w:val="left" w:pos="340"/>
          <w:tab w:val="left" w:pos="680"/>
        </w:tabs>
        <w:rPr>
          <w:rFonts w:ascii="Times New Roman" w:hAnsi="Times New Roman" w:cs="Times New Roman"/>
          <w:sz w:val="20"/>
          <w:szCs w:val="20"/>
        </w:rPr>
      </w:pPr>
    </w:p>
    <w:p w:rsidR="009B6885" w:rsidRPr="004D204F" w:rsidRDefault="009B6885" w:rsidP="009B6885">
      <w:pPr>
        <w:tabs>
          <w:tab w:val="left" w:pos="340"/>
          <w:tab w:val="left" w:pos="680"/>
        </w:tabs>
        <w:rPr>
          <w:rFonts w:ascii="Times New Roman" w:hAnsi="Times New Roman" w:cs="Times New Roman"/>
          <w:sz w:val="20"/>
          <w:szCs w:val="20"/>
        </w:rPr>
      </w:pPr>
    </w:p>
    <w:p w:rsidR="009B6885" w:rsidRPr="004D204F" w:rsidRDefault="00162325" w:rsidP="004D204F">
      <w:pPr>
        <w:tabs>
          <w:tab w:val="left" w:pos="340"/>
          <w:tab w:val="left" w:pos="680"/>
          <w:tab w:val="left" w:pos="3289"/>
          <w:tab w:val="left" w:pos="3402"/>
          <w:tab w:val="left" w:pos="3742"/>
        </w:tabs>
        <w:ind w:hanging="567"/>
        <w:rPr>
          <w:rFonts w:ascii="Times New Roman" w:hAnsi="Times New Roman" w:cs="Times New Roman"/>
          <w:b/>
          <w:color w:val="0070C0"/>
          <w:sz w:val="20"/>
          <w:szCs w:val="20"/>
        </w:rPr>
      </w:pPr>
      <w:r w:rsidRPr="004D204F">
        <w:rPr>
          <w:rFonts w:ascii="Times New Roman" w:hAnsi="Times New Roman" w:cs="Times New Roman"/>
          <w:b/>
          <w:color w:val="0070C0"/>
          <w:sz w:val="20"/>
          <w:szCs w:val="20"/>
        </w:rPr>
        <w:t>2</w:t>
      </w:r>
      <w:r w:rsidR="009B6885" w:rsidRPr="004D204F">
        <w:rPr>
          <w:rFonts w:ascii="Times New Roman" w:hAnsi="Times New Roman" w:cs="Times New Roman"/>
          <w:b/>
          <w:color w:val="0070C0"/>
          <w:sz w:val="20"/>
          <w:szCs w:val="20"/>
        </w:rPr>
        <w:t>.</w:t>
      </w:r>
      <w:r w:rsidR="00BA10F5" w:rsidRPr="004D204F">
        <w:rPr>
          <w:rFonts w:ascii="Times New Roman" w:hAnsi="Times New Roman" w:cs="Times New Roman"/>
          <w:b/>
          <w:color w:val="0070C0"/>
          <w:sz w:val="20"/>
          <w:szCs w:val="20"/>
        </w:rPr>
        <w:t>8</w:t>
      </w:r>
      <w:r w:rsidR="009C16F5" w:rsidRPr="004D204F">
        <w:rPr>
          <w:rFonts w:ascii="Times New Roman" w:hAnsi="Times New Roman" w:cs="Times New Roman"/>
          <w:b/>
          <w:color w:val="0070C0"/>
          <w:sz w:val="20"/>
          <w:szCs w:val="20"/>
        </w:rPr>
        <w:tab/>
      </w:r>
      <w:r w:rsidR="00BA10F5" w:rsidRPr="004D204F">
        <w:rPr>
          <w:rFonts w:ascii="Times New Roman" w:hAnsi="Times New Roman" w:cs="Times New Roman"/>
          <w:b/>
          <w:color w:val="0070C0"/>
          <w:sz w:val="20"/>
          <w:szCs w:val="20"/>
        </w:rPr>
        <w:t>Leerdoelen en toetsen</w:t>
      </w:r>
    </w:p>
    <w:p w:rsidR="009B6885" w:rsidRPr="004D204F" w:rsidRDefault="004D204F" w:rsidP="009B6885">
      <w:pPr>
        <w:tabs>
          <w:tab w:val="left" w:pos="340"/>
          <w:tab w:val="left" w:pos="680"/>
        </w:tabs>
        <w:rPr>
          <w:rFonts w:ascii="Times New Roman" w:hAnsi="Times New Roman" w:cs="Times New Roman"/>
          <w:b/>
          <w:color w:val="0070C0"/>
          <w:sz w:val="20"/>
          <w:szCs w:val="20"/>
        </w:rPr>
      </w:pPr>
      <w:r w:rsidRPr="004D204F">
        <w:rPr>
          <w:rFonts w:ascii="Times New Roman" w:hAnsi="Times New Roman" w:cs="Times New Roman"/>
          <w:b/>
          <w:color w:val="0070C0"/>
          <w:sz w:val="20"/>
          <w:szCs w:val="20"/>
        </w:rPr>
        <w:t>Cursusactiviteit | Docentenhandleiding</w:t>
      </w:r>
    </w:p>
    <w:p w:rsidR="009B6885" w:rsidRPr="004D204F" w:rsidRDefault="009B6885" w:rsidP="009B6885">
      <w:pPr>
        <w:tabs>
          <w:tab w:val="left" w:pos="340"/>
          <w:tab w:val="left" w:pos="680"/>
        </w:tabs>
        <w:rPr>
          <w:rFonts w:ascii="Times New Roman" w:hAnsi="Times New Roman" w:cs="Times New Roman"/>
          <w:b/>
          <w:color w:val="0070C0"/>
          <w:sz w:val="20"/>
          <w:szCs w:val="20"/>
        </w:rPr>
      </w:pPr>
      <w:r w:rsidRPr="004D204F">
        <w:rPr>
          <w:rFonts w:ascii="Times New Roman" w:hAnsi="Times New Roman" w:cs="Times New Roman"/>
          <w:b/>
          <w:color w:val="0070C0"/>
          <w:sz w:val="20"/>
          <w:szCs w:val="20"/>
        </w:rPr>
        <w:tab/>
      </w:r>
    </w:p>
    <w:p w:rsidR="009B6885" w:rsidRPr="004D204F" w:rsidRDefault="002F3810" w:rsidP="009B6885">
      <w:pPr>
        <w:tabs>
          <w:tab w:val="left" w:pos="340"/>
          <w:tab w:val="left" w:pos="680"/>
        </w:tabs>
        <w:rPr>
          <w:rFonts w:ascii="Times New Roman" w:hAnsi="Times New Roman" w:cs="Times New Roman"/>
          <w:b/>
          <w:color w:val="0070C0"/>
          <w:sz w:val="28"/>
          <w:szCs w:val="28"/>
        </w:rPr>
      </w:pPr>
      <w:r w:rsidRPr="004D204F">
        <w:rPr>
          <w:rFonts w:ascii="Times New Roman" w:hAnsi="Times New Roman" w:cs="Times New Roman"/>
          <w:b/>
          <w:color w:val="0070C0"/>
          <w:sz w:val="28"/>
          <w:szCs w:val="28"/>
        </w:rPr>
        <w:t>Eindexamen</w:t>
      </w:r>
      <w:r w:rsidR="001977D7" w:rsidRPr="004D204F">
        <w:rPr>
          <w:rFonts w:ascii="Times New Roman" w:hAnsi="Times New Roman" w:cs="Times New Roman"/>
          <w:b/>
          <w:color w:val="0070C0"/>
          <w:sz w:val="28"/>
          <w:szCs w:val="28"/>
        </w:rPr>
        <w:t xml:space="preserve"> corrigeren</w:t>
      </w:r>
    </w:p>
    <w:p w:rsidR="009B6885" w:rsidRDefault="009B6885" w:rsidP="009B6885">
      <w:pPr>
        <w:tabs>
          <w:tab w:val="left" w:pos="340"/>
          <w:tab w:val="left" w:pos="680"/>
        </w:tabs>
        <w:rPr>
          <w:rFonts w:ascii="Times New Roman" w:hAnsi="Times New Roman" w:cs="Times New Roman"/>
          <w:sz w:val="20"/>
          <w:szCs w:val="20"/>
        </w:rPr>
      </w:pPr>
    </w:p>
    <w:p w:rsidR="004D204F" w:rsidRPr="004D204F" w:rsidRDefault="003914E4" w:rsidP="009B6885">
      <w:pPr>
        <w:tabs>
          <w:tab w:val="left" w:pos="340"/>
          <w:tab w:val="left" w:pos="680"/>
        </w:tabs>
        <w:rPr>
          <w:rFonts w:ascii="Times New Roman" w:hAnsi="Times New Roman" w:cs="Times New Roman"/>
          <w:b/>
          <w:color w:val="0070C0"/>
          <w:sz w:val="20"/>
          <w:szCs w:val="20"/>
        </w:rPr>
      </w:pPr>
      <w:r>
        <w:rPr>
          <w:rFonts w:ascii="Times New Roman" w:hAnsi="Times New Roman" w:cs="Times New Roman"/>
          <w:b/>
          <w:color w:val="0070C0"/>
          <w:sz w:val="20"/>
          <w:szCs w:val="20"/>
        </w:rPr>
        <w:t>Uitvoering</w:t>
      </w:r>
    </w:p>
    <w:p w:rsidR="00DA6130" w:rsidRDefault="00DA6130" w:rsidP="000E6839">
      <w:pPr>
        <w:widowControl w:val="0"/>
        <w:tabs>
          <w:tab w:val="left" w:pos="340"/>
        </w:tabs>
        <w:rPr>
          <w:rFonts w:ascii="Times New Roman" w:hAnsi="Times New Roman" w:cs="Times New Roman"/>
          <w:color w:val="000000" w:themeColor="text1"/>
          <w:sz w:val="20"/>
          <w:szCs w:val="20"/>
        </w:rPr>
      </w:pPr>
      <w:r w:rsidRPr="004D204F">
        <w:rPr>
          <w:rFonts w:ascii="Times New Roman" w:hAnsi="Times New Roman" w:cs="Times New Roman"/>
          <w:color w:val="000000" w:themeColor="text1"/>
          <w:sz w:val="20"/>
          <w:szCs w:val="20"/>
        </w:rPr>
        <w:t>Allereerst moet worden opgemerkt dat het hier gaat om een examen van nogal lang geleden, maar dat</w:t>
      </w:r>
      <w:r w:rsidR="00D764A9" w:rsidRPr="004D204F">
        <w:rPr>
          <w:rFonts w:ascii="Times New Roman" w:hAnsi="Times New Roman" w:cs="Times New Roman"/>
          <w:color w:val="000000" w:themeColor="text1"/>
          <w:sz w:val="20"/>
          <w:szCs w:val="20"/>
        </w:rPr>
        <w:t xml:space="preserve"> doet geen afbreuk aan </w:t>
      </w:r>
      <w:r w:rsidRPr="004D204F">
        <w:rPr>
          <w:rFonts w:ascii="Times New Roman" w:hAnsi="Times New Roman" w:cs="Times New Roman"/>
          <w:color w:val="000000" w:themeColor="text1"/>
          <w:sz w:val="20"/>
          <w:szCs w:val="20"/>
        </w:rPr>
        <w:t>het doel van de cursusactiviteit</w:t>
      </w:r>
      <w:r w:rsidR="00D764A9" w:rsidRPr="004D204F">
        <w:rPr>
          <w:rFonts w:ascii="Times New Roman" w:hAnsi="Times New Roman" w:cs="Times New Roman"/>
          <w:color w:val="000000" w:themeColor="text1"/>
          <w:sz w:val="20"/>
          <w:szCs w:val="20"/>
        </w:rPr>
        <w:t>. Wel is sinds die tijd het karakter van het correctievoorschrift</w:t>
      </w:r>
      <w:r w:rsidRPr="004D204F">
        <w:rPr>
          <w:rFonts w:ascii="Times New Roman" w:hAnsi="Times New Roman" w:cs="Times New Roman"/>
          <w:color w:val="000000" w:themeColor="text1"/>
          <w:sz w:val="20"/>
          <w:szCs w:val="20"/>
        </w:rPr>
        <w:t xml:space="preserve"> </w:t>
      </w:r>
      <w:r w:rsidR="00D764A9" w:rsidRPr="004D204F">
        <w:rPr>
          <w:rFonts w:ascii="Times New Roman" w:hAnsi="Times New Roman" w:cs="Times New Roman"/>
          <w:color w:val="000000" w:themeColor="text1"/>
          <w:sz w:val="20"/>
          <w:szCs w:val="20"/>
        </w:rPr>
        <w:t xml:space="preserve">wat veranderd. Dat is zo nodig na te gaan door het bij deze cursusactiviteit horende </w:t>
      </w:r>
      <w:proofErr w:type="spellStart"/>
      <w:r w:rsidR="00D764A9" w:rsidRPr="004D204F">
        <w:rPr>
          <w:rFonts w:ascii="Times New Roman" w:hAnsi="Times New Roman" w:cs="Times New Roman"/>
          <w:color w:val="000000" w:themeColor="text1"/>
          <w:sz w:val="20"/>
          <w:szCs w:val="20"/>
        </w:rPr>
        <w:t>correctievoor</w:t>
      </w:r>
      <w:r w:rsidR="004D204F">
        <w:rPr>
          <w:rFonts w:ascii="Times New Roman" w:hAnsi="Times New Roman" w:cs="Times New Roman"/>
          <w:color w:val="000000" w:themeColor="text1"/>
          <w:sz w:val="20"/>
          <w:szCs w:val="20"/>
        </w:rPr>
        <w:softHyphen/>
      </w:r>
      <w:r w:rsidR="00D764A9" w:rsidRPr="004D204F">
        <w:rPr>
          <w:rFonts w:ascii="Times New Roman" w:hAnsi="Times New Roman" w:cs="Times New Roman"/>
          <w:color w:val="000000" w:themeColor="text1"/>
          <w:sz w:val="20"/>
          <w:szCs w:val="20"/>
        </w:rPr>
        <w:t>schrift</w:t>
      </w:r>
      <w:proofErr w:type="spellEnd"/>
      <w:r w:rsidR="00D764A9" w:rsidRPr="004D204F">
        <w:rPr>
          <w:rFonts w:ascii="Times New Roman" w:hAnsi="Times New Roman" w:cs="Times New Roman"/>
          <w:color w:val="000000" w:themeColor="text1"/>
          <w:sz w:val="20"/>
          <w:szCs w:val="20"/>
        </w:rPr>
        <w:t xml:space="preserve"> naast een meer recente versie te (laten) leggen.</w:t>
      </w:r>
    </w:p>
    <w:p w:rsidR="004D204F" w:rsidRPr="004D204F" w:rsidRDefault="004D204F" w:rsidP="000E6839">
      <w:pPr>
        <w:widowControl w:val="0"/>
        <w:tabs>
          <w:tab w:val="left" w:pos="34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t>Het valt te overwegen om de informatie over de twee leerlingen</w:t>
      </w:r>
      <w:r w:rsidR="003914E4">
        <w:rPr>
          <w:rFonts w:ascii="Times New Roman" w:hAnsi="Times New Roman" w:cs="Times New Roman"/>
          <w:color w:val="000000" w:themeColor="text1"/>
          <w:sz w:val="20"/>
          <w:szCs w:val="20"/>
        </w:rPr>
        <w:t xml:space="preserve"> bij het uitvoeren van de cursusactiviteit alleen ter beschikking te stellen aan degene die de rol van eerste correc</w:t>
      </w:r>
      <w:bookmarkStart w:id="0" w:name="_GoBack"/>
      <w:bookmarkEnd w:id="0"/>
      <w:r w:rsidR="003914E4">
        <w:rPr>
          <w:rFonts w:ascii="Times New Roman" w:hAnsi="Times New Roman" w:cs="Times New Roman"/>
          <w:color w:val="000000" w:themeColor="text1"/>
          <w:sz w:val="20"/>
          <w:szCs w:val="20"/>
        </w:rPr>
        <w:t>tor speelt.</w:t>
      </w:r>
    </w:p>
    <w:p w:rsidR="003914E4" w:rsidRDefault="003914E4" w:rsidP="000E6839">
      <w:pPr>
        <w:widowControl w:val="0"/>
        <w:tabs>
          <w:tab w:val="left" w:pos="340"/>
        </w:tabs>
        <w:rPr>
          <w:rFonts w:ascii="Times New Roman" w:hAnsi="Times New Roman" w:cs="Times New Roman"/>
          <w:color w:val="000000" w:themeColor="text1"/>
          <w:sz w:val="20"/>
          <w:szCs w:val="20"/>
        </w:rPr>
      </w:pPr>
    </w:p>
    <w:p w:rsidR="003914E4" w:rsidRPr="003914E4" w:rsidRDefault="003914E4" w:rsidP="000E6839">
      <w:pPr>
        <w:widowControl w:val="0"/>
        <w:tabs>
          <w:tab w:val="left" w:pos="340"/>
        </w:tabs>
        <w:rPr>
          <w:rFonts w:ascii="Times New Roman" w:hAnsi="Times New Roman" w:cs="Times New Roman"/>
          <w:b/>
          <w:color w:val="0070C0"/>
          <w:sz w:val="20"/>
          <w:szCs w:val="20"/>
        </w:rPr>
      </w:pPr>
      <w:r w:rsidRPr="003914E4">
        <w:rPr>
          <w:rFonts w:ascii="Times New Roman" w:hAnsi="Times New Roman" w:cs="Times New Roman"/>
          <w:b/>
          <w:color w:val="0070C0"/>
          <w:sz w:val="20"/>
          <w:szCs w:val="20"/>
        </w:rPr>
        <w:t>Besprek</w:t>
      </w:r>
      <w:r>
        <w:rPr>
          <w:rFonts w:ascii="Times New Roman" w:hAnsi="Times New Roman" w:cs="Times New Roman"/>
          <w:b/>
          <w:color w:val="0070C0"/>
          <w:sz w:val="20"/>
          <w:szCs w:val="20"/>
        </w:rPr>
        <w:t>ing</w:t>
      </w:r>
    </w:p>
    <w:p w:rsidR="008940BF" w:rsidRPr="004D204F" w:rsidRDefault="008940BF" w:rsidP="000E6839">
      <w:pPr>
        <w:widowControl w:val="0"/>
        <w:tabs>
          <w:tab w:val="left" w:pos="340"/>
        </w:tabs>
        <w:rPr>
          <w:rFonts w:ascii="Times New Roman" w:hAnsi="Times New Roman" w:cs="Times New Roman"/>
          <w:color w:val="000000" w:themeColor="text1"/>
          <w:sz w:val="20"/>
          <w:szCs w:val="20"/>
        </w:rPr>
      </w:pPr>
      <w:r w:rsidRPr="004D204F">
        <w:rPr>
          <w:rFonts w:ascii="Times New Roman" w:hAnsi="Times New Roman" w:cs="Times New Roman"/>
          <w:color w:val="000000" w:themeColor="text1"/>
          <w:sz w:val="20"/>
          <w:szCs w:val="20"/>
        </w:rPr>
        <w:t xml:space="preserve">Bij het bespreken van de ervaringen met de correctie van het </w:t>
      </w:r>
      <w:r w:rsidR="000E6839" w:rsidRPr="004D204F">
        <w:rPr>
          <w:rFonts w:ascii="Times New Roman" w:hAnsi="Times New Roman" w:cs="Times New Roman"/>
          <w:color w:val="000000" w:themeColor="text1"/>
          <w:sz w:val="20"/>
          <w:szCs w:val="20"/>
        </w:rPr>
        <w:t xml:space="preserve">examenwerk van de twee </w:t>
      </w:r>
      <w:r w:rsidRPr="004D204F">
        <w:rPr>
          <w:rFonts w:ascii="Times New Roman" w:hAnsi="Times New Roman" w:cs="Times New Roman"/>
          <w:color w:val="000000" w:themeColor="text1"/>
          <w:sz w:val="20"/>
          <w:szCs w:val="20"/>
        </w:rPr>
        <w:t xml:space="preserve">leerlingen (opdracht 2) kan de volgende </w:t>
      </w:r>
      <w:r w:rsidR="000E6839" w:rsidRPr="004D204F">
        <w:rPr>
          <w:rFonts w:ascii="Times New Roman" w:hAnsi="Times New Roman" w:cs="Times New Roman"/>
          <w:color w:val="000000" w:themeColor="text1"/>
          <w:sz w:val="20"/>
          <w:szCs w:val="20"/>
        </w:rPr>
        <w:t>achtergrond</w:t>
      </w:r>
      <w:r w:rsidRPr="004D204F">
        <w:rPr>
          <w:rFonts w:ascii="Times New Roman" w:hAnsi="Times New Roman" w:cs="Times New Roman"/>
          <w:color w:val="000000" w:themeColor="text1"/>
          <w:sz w:val="20"/>
          <w:szCs w:val="20"/>
        </w:rPr>
        <w:t xml:space="preserve">informatie </w:t>
      </w:r>
      <w:r w:rsidR="000E6839" w:rsidRPr="004D204F">
        <w:rPr>
          <w:rFonts w:ascii="Times New Roman" w:hAnsi="Times New Roman" w:cs="Times New Roman"/>
          <w:color w:val="000000" w:themeColor="text1"/>
          <w:sz w:val="20"/>
          <w:szCs w:val="20"/>
        </w:rPr>
        <w:t>nuttig</w:t>
      </w:r>
      <w:r w:rsidRPr="004D204F">
        <w:rPr>
          <w:rFonts w:ascii="Times New Roman" w:hAnsi="Times New Roman" w:cs="Times New Roman"/>
          <w:color w:val="000000" w:themeColor="text1"/>
          <w:sz w:val="20"/>
          <w:szCs w:val="20"/>
        </w:rPr>
        <w:t xml:space="preserve"> zijn.</w:t>
      </w:r>
    </w:p>
    <w:p w:rsidR="00D764A9" w:rsidRPr="004D204F" w:rsidRDefault="00D764A9" w:rsidP="000E6839">
      <w:pPr>
        <w:widowControl w:val="0"/>
        <w:tabs>
          <w:tab w:val="left" w:pos="340"/>
        </w:tabs>
        <w:rPr>
          <w:rFonts w:ascii="Times New Roman" w:hAnsi="Times New Roman" w:cs="Times New Roman"/>
          <w:b/>
          <w:color w:val="0070C0"/>
          <w:sz w:val="20"/>
          <w:szCs w:val="20"/>
        </w:rPr>
      </w:pPr>
    </w:p>
    <w:p w:rsidR="008940BF" w:rsidRPr="004D204F" w:rsidRDefault="008940BF" w:rsidP="000E6839">
      <w:pPr>
        <w:widowControl w:val="0"/>
        <w:tabs>
          <w:tab w:val="left" w:pos="340"/>
        </w:tabs>
        <w:rPr>
          <w:rFonts w:ascii="Times New Roman" w:hAnsi="Times New Roman" w:cs="Times New Roman"/>
          <w:color w:val="000000" w:themeColor="text1"/>
          <w:sz w:val="20"/>
          <w:szCs w:val="20"/>
        </w:rPr>
      </w:pPr>
      <w:r w:rsidRPr="004D204F">
        <w:rPr>
          <w:rFonts w:ascii="Times New Roman" w:hAnsi="Times New Roman" w:cs="Times New Roman"/>
          <w:color w:val="000000" w:themeColor="text1"/>
          <w:sz w:val="20"/>
          <w:szCs w:val="20"/>
        </w:rPr>
        <w:t>Het scoreformulier hieronder geeft de maximumscore voor de vragen 12 t/m 18 van opgave 3 in het CE VWO 1991_1 en de scores die de twee leerlingen uiteindelijk hebben behaald. Verder een indicatie van de moeilijkheidsgraad van de verschillende vragen als landelijk gemiddeld gescoord percentage van de maximumscore op elk van de vragen.</w:t>
      </w:r>
    </w:p>
    <w:p w:rsidR="008940BF" w:rsidRPr="004D204F" w:rsidRDefault="008940BF" w:rsidP="00BA10F5">
      <w:pPr>
        <w:widowControl w:val="0"/>
        <w:tabs>
          <w:tab w:val="left" w:pos="340"/>
        </w:tabs>
        <w:jc w:val="both"/>
        <w:rPr>
          <w:rFonts w:ascii="Times New Roman" w:hAnsi="Times New Roman" w:cs="Times New Roman"/>
          <w:color w:val="000000" w:themeColor="text1"/>
          <w:sz w:val="20"/>
          <w:szCs w:val="20"/>
        </w:rPr>
      </w:pPr>
    </w:p>
    <w:tbl>
      <w:tblPr>
        <w:tblStyle w:val="Tabel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1494"/>
        <w:gridCol w:w="628"/>
        <w:gridCol w:w="629"/>
        <w:gridCol w:w="629"/>
        <w:gridCol w:w="629"/>
        <w:gridCol w:w="629"/>
        <w:gridCol w:w="629"/>
        <w:gridCol w:w="629"/>
        <w:gridCol w:w="680"/>
      </w:tblGrid>
      <w:tr w:rsidR="00E75A97" w:rsidRPr="004D204F" w:rsidTr="00DA6130">
        <w:tc>
          <w:tcPr>
            <w:tcW w:w="6576" w:type="dxa"/>
            <w:gridSpan w:val="9"/>
            <w:shd w:val="clear" w:color="auto" w:fill="D9D9D9" w:themeFill="background1" w:themeFillShade="D9"/>
          </w:tcPr>
          <w:p w:rsidR="00E75A97" w:rsidRPr="004D204F" w:rsidRDefault="00E75A97" w:rsidP="00BA10F5">
            <w:pPr>
              <w:widowControl w:val="0"/>
              <w:tabs>
                <w:tab w:val="left" w:pos="340"/>
              </w:tabs>
              <w:jc w:val="both"/>
              <w:rPr>
                <w:rFonts w:ascii="Times New Roman" w:hAnsi="Times New Roman" w:cs="Times New Roman"/>
                <w:b/>
                <w:color w:val="000000" w:themeColor="text1"/>
                <w:sz w:val="20"/>
                <w:szCs w:val="20"/>
              </w:rPr>
            </w:pPr>
            <w:r w:rsidRPr="004D204F">
              <w:rPr>
                <w:rFonts w:ascii="Times New Roman" w:hAnsi="Times New Roman" w:cs="Times New Roman"/>
                <w:b/>
                <w:color w:val="0070C0"/>
                <w:sz w:val="20"/>
                <w:szCs w:val="20"/>
              </w:rPr>
              <w:t>Scoreformulier</w:t>
            </w:r>
          </w:p>
        </w:tc>
      </w:tr>
      <w:tr w:rsidR="00E75A97" w:rsidRPr="004D204F" w:rsidTr="00DA6130">
        <w:tc>
          <w:tcPr>
            <w:tcW w:w="6576" w:type="dxa"/>
            <w:gridSpan w:val="9"/>
            <w:tcBorders>
              <w:bottom w:val="single" w:sz="12" w:space="0" w:color="FFFFFF" w:themeColor="background1"/>
            </w:tcBorders>
            <w:shd w:val="clear" w:color="auto" w:fill="D9D9D9" w:themeFill="background1" w:themeFillShade="D9"/>
          </w:tcPr>
          <w:p w:rsidR="00E75A97" w:rsidRPr="004D204F" w:rsidRDefault="00E75A97" w:rsidP="00BA10F5">
            <w:pPr>
              <w:widowControl w:val="0"/>
              <w:tabs>
                <w:tab w:val="left" w:pos="340"/>
              </w:tabs>
              <w:jc w:val="both"/>
              <w:rPr>
                <w:rFonts w:ascii="Times New Roman" w:hAnsi="Times New Roman" w:cs="Times New Roman"/>
                <w:b/>
                <w:color w:val="000000" w:themeColor="text1"/>
                <w:sz w:val="18"/>
                <w:szCs w:val="18"/>
              </w:rPr>
            </w:pPr>
            <w:r w:rsidRPr="004D204F">
              <w:rPr>
                <w:rFonts w:ascii="Times New Roman" w:hAnsi="Times New Roman" w:cs="Times New Roman"/>
                <w:b/>
                <w:color w:val="000000" w:themeColor="text1"/>
                <w:sz w:val="18"/>
                <w:szCs w:val="18"/>
              </w:rPr>
              <w:t>Opgave 3</w:t>
            </w:r>
            <w:r w:rsidR="00DA6130" w:rsidRPr="004D204F">
              <w:rPr>
                <w:rFonts w:ascii="Times New Roman" w:hAnsi="Times New Roman" w:cs="Times New Roman"/>
                <w:b/>
                <w:color w:val="000000" w:themeColor="text1"/>
                <w:sz w:val="18"/>
                <w:szCs w:val="18"/>
              </w:rPr>
              <w:t>: Foto-akoestische gasdetectie</w:t>
            </w:r>
          </w:p>
        </w:tc>
      </w:tr>
      <w:tr w:rsidR="000E6839" w:rsidRPr="004D204F" w:rsidTr="00DA6130">
        <w:tc>
          <w:tcPr>
            <w:tcW w:w="729" w:type="dxa"/>
            <w:tcBorders>
              <w:top w:val="single" w:sz="12" w:space="0" w:color="FFFFFF" w:themeColor="background1"/>
            </w:tcBorders>
            <w:shd w:val="clear" w:color="auto" w:fill="D9D9D9" w:themeFill="background1" w:themeFillShade="D9"/>
          </w:tcPr>
          <w:p w:rsidR="008940BF" w:rsidRPr="004D204F" w:rsidRDefault="00E75A97" w:rsidP="00E75A97">
            <w:pPr>
              <w:widowControl w:val="0"/>
              <w:tabs>
                <w:tab w:val="left" w:pos="340"/>
              </w:tabs>
              <w:jc w:val="both"/>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vraag</w:t>
            </w:r>
          </w:p>
        </w:tc>
        <w:tc>
          <w:tcPr>
            <w:tcW w:w="730" w:type="dxa"/>
            <w:tcBorders>
              <w:top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12</w:t>
            </w:r>
          </w:p>
        </w:tc>
        <w:tc>
          <w:tcPr>
            <w:tcW w:w="731" w:type="dxa"/>
            <w:tcBorders>
              <w:top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13</w:t>
            </w:r>
          </w:p>
        </w:tc>
        <w:tc>
          <w:tcPr>
            <w:tcW w:w="731" w:type="dxa"/>
            <w:tcBorders>
              <w:top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14</w:t>
            </w:r>
          </w:p>
        </w:tc>
        <w:tc>
          <w:tcPr>
            <w:tcW w:w="731" w:type="dxa"/>
            <w:tcBorders>
              <w:top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15</w:t>
            </w:r>
          </w:p>
        </w:tc>
        <w:tc>
          <w:tcPr>
            <w:tcW w:w="731" w:type="dxa"/>
            <w:tcBorders>
              <w:top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16</w:t>
            </w:r>
          </w:p>
        </w:tc>
        <w:tc>
          <w:tcPr>
            <w:tcW w:w="731" w:type="dxa"/>
            <w:tcBorders>
              <w:top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17</w:t>
            </w:r>
          </w:p>
        </w:tc>
        <w:tc>
          <w:tcPr>
            <w:tcW w:w="731" w:type="dxa"/>
            <w:tcBorders>
              <w:top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18</w:t>
            </w:r>
          </w:p>
        </w:tc>
        <w:tc>
          <w:tcPr>
            <w:tcW w:w="731" w:type="dxa"/>
            <w:tcBorders>
              <w:top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totaal</w:t>
            </w:r>
          </w:p>
        </w:tc>
      </w:tr>
      <w:tr w:rsidR="000E6839" w:rsidRPr="004D204F" w:rsidTr="00DA6130">
        <w:tc>
          <w:tcPr>
            <w:tcW w:w="729" w:type="dxa"/>
            <w:shd w:val="clear" w:color="auto" w:fill="D9D9D9" w:themeFill="background1" w:themeFillShade="D9"/>
          </w:tcPr>
          <w:p w:rsidR="008940BF" w:rsidRPr="004D204F" w:rsidRDefault="00E75A97" w:rsidP="00E75A97">
            <w:pPr>
              <w:widowControl w:val="0"/>
              <w:tabs>
                <w:tab w:val="left" w:pos="340"/>
              </w:tabs>
              <w:jc w:val="both"/>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maximum score</w:t>
            </w:r>
          </w:p>
        </w:tc>
        <w:tc>
          <w:tcPr>
            <w:tcW w:w="730" w:type="dxa"/>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5</w:t>
            </w:r>
          </w:p>
        </w:tc>
        <w:tc>
          <w:tcPr>
            <w:tcW w:w="731" w:type="dxa"/>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4</w:t>
            </w:r>
          </w:p>
        </w:tc>
        <w:tc>
          <w:tcPr>
            <w:tcW w:w="731" w:type="dxa"/>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2</w:t>
            </w:r>
          </w:p>
        </w:tc>
        <w:tc>
          <w:tcPr>
            <w:tcW w:w="731" w:type="dxa"/>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3</w:t>
            </w:r>
          </w:p>
        </w:tc>
        <w:tc>
          <w:tcPr>
            <w:tcW w:w="731" w:type="dxa"/>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4</w:t>
            </w:r>
          </w:p>
        </w:tc>
        <w:tc>
          <w:tcPr>
            <w:tcW w:w="731" w:type="dxa"/>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3</w:t>
            </w:r>
          </w:p>
        </w:tc>
        <w:tc>
          <w:tcPr>
            <w:tcW w:w="731" w:type="dxa"/>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2</w:t>
            </w:r>
          </w:p>
        </w:tc>
        <w:tc>
          <w:tcPr>
            <w:tcW w:w="731" w:type="dxa"/>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23</w:t>
            </w:r>
          </w:p>
        </w:tc>
      </w:tr>
      <w:tr w:rsidR="000E6839" w:rsidRPr="004D204F" w:rsidTr="00DA6130">
        <w:tc>
          <w:tcPr>
            <w:tcW w:w="729" w:type="dxa"/>
            <w:shd w:val="clear" w:color="auto" w:fill="D9D9D9" w:themeFill="background1" w:themeFillShade="D9"/>
          </w:tcPr>
          <w:p w:rsidR="008940BF" w:rsidRPr="004D204F" w:rsidRDefault="000E6839" w:rsidP="000E6839">
            <w:pPr>
              <w:widowControl w:val="0"/>
              <w:tabs>
                <w:tab w:val="left" w:pos="340"/>
              </w:tabs>
              <w:jc w:val="both"/>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 xml:space="preserve">score </w:t>
            </w:r>
            <w:r w:rsidR="00E75A97" w:rsidRPr="004D204F">
              <w:rPr>
                <w:rFonts w:ascii="Times New Roman" w:hAnsi="Times New Roman" w:cs="Times New Roman"/>
                <w:color w:val="000000" w:themeColor="text1"/>
                <w:sz w:val="18"/>
                <w:szCs w:val="18"/>
              </w:rPr>
              <w:t>Roy</w:t>
            </w:r>
          </w:p>
        </w:tc>
        <w:tc>
          <w:tcPr>
            <w:tcW w:w="730" w:type="dxa"/>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1</w:t>
            </w:r>
          </w:p>
        </w:tc>
        <w:tc>
          <w:tcPr>
            <w:tcW w:w="731" w:type="dxa"/>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3</w:t>
            </w:r>
          </w:p>
        </w:tc>
        <w:tc>
          <w:tcPr>
            <w:tcW w:w="731" w:type="dxa"/>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1</w:t>
            </w:r>
          </w:p>
        </w:tc>
        <w:tc>
          <w:tcPr>
            <w:tcW w:w="731" w:type="dxa"/>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1</w:t>
            </w:r>
          </w:p>
        </w:tc>
        <w:tc>
          <w:tcPr>
            <w:tcW w:w="731" w:type="dxa"/>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4</w:t>
            </w:r>
          </w:p>
        </w:tc>
        <w:tc>
          <w:tcPr>
            <w:tcW w:w="731" w:type="dxa"/>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3</w:t>
            </w:r>
          </w:p>
        </w:tc>
        <w:tc>
          <w:tcPr>
            <w:tcW w:w="731" w:type="dxa"/>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0</w:t>
            </w:r>
          </w:p>
        </w:tc>
        <w:tc>
          <w:tcPr>
            <w:tcW w:w="731" w:type="dxa"/>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13</w:t>
            </w:r>
          </w:p>
        </w:tc>
      </w:tr>
      <w:tr w:rsidR="000E6839" w:rsidRPr="004D204F" w:rsidTr="00DA6130">
        <w:tc>
          <w:tcPr>
            <w:tcW w:w="729" w:type="dxa"/>
            <w:tcBorders>
              <w:bottom w:val="single" w:sz="12" w:space="0" w:color="FFFFFF" w:themeColor="background1"/>
            </w:tcBorders>
            <w:shd w:val="clear" w:color="auto" w:fill="D9D9D9" w:themeFill="background1" w:themeFillShade="D9"/>
          </w:tcPr>
          <w:p w:rsidR="008940BF" w:rsidRPr="004D204F" w:rsidRDefault="000E6839" w:rsidP="000E6839">
            <w:pPr>
              <w:widowControl w:val="0"/>
              <w:tabs>
                <w:tab w:val="left" w:pos="340"/>
              </w:tabs>
              <w:jc w:val="both"/>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 xml:space="preserve">score </w:t>
            </w:r>
            <w:r w:rsidR="00E75A97" w:rsidRPr="004D204F">
              <w:rPr>
                <w:rFonts w:ascii="Times New Roman" w:hAnsi="Times New Roman" w:cs="Times New Roman"/>
                <w:color w:val="000000" w:themeColor="text1"/>
                <w:sz w:val="18"/>
                <w:szCs w:val="18"/>
              </w:rPr>
              <w:t>Marian</w:t>
            </w:r>
          </w:p>
        </w:tc>
        <w:tc>
          <w:tcPr>
            <w:tcW w:w="730" w:type="dxa"/>
            <w:tcBorders>
              <w:bottom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1</w:t>
            </w:r>
          </w:p>
        </w:tc>
        <w:tc>
          <w:tcPr>
            <w:tcW w:w="731" w:type="dxa"/>
            <w:tcBorders>
              <w:bottom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3</w:t>
            </w:r>
          </w:p>
        </w:tc>
        <w:tc>
          <w:tcPr>
            <w:tcW w:w="731" w:type="dxa"/>
            <w:tcBorders>
              <w:bottom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1</w:t>
            </w:r>
          </w:p>
        </w:tc>
        <w:tc>
          <w:tcPr>
            <w:tcW w:w="731" w:type="dxa"/>
            <w:tcBorders>
              <w:bottom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1</w:t>
            </w:r>
          </w:p>
        </w:tc>
        <w:tc>
          <w:tcPr>
            <w:tcW w:w="731" w:type="dxa"/>
            <w:tcBorders>
              <w:bottom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3</w:t>
            </w:r>
          </w:p>
        </w:tc>
        <w:tc>
          <w:tcPr>
            <w:tcW w:w="731" w:type="dxa"/>
            <w:tcBorders>
              <w:bottom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3</w:t>
            </w:r>
          </w:p>
        </w:tc>
        <w:tc>
          <w:tcPr>
            <w:tcW w:w="731" w:type="dxa"/>
            <w:tcBorders>
              <w:bottom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2</w:t>
            </w:r>
          </w:p>
        </w:tc>
        <w:tc>
          <w:tcPr>
            <w:tcW w:w="731" w:type="dxa"/>
            <w:tcBorders>
              <w:bottom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14</w:t>
            </w:r>
          </w:p>
        </w:tc>
      </w:tr>
      <w:tr w:rsidR="000E6839" w:rsidRPr="004D204F" w:rsidTr="00DA6130">
        <w:tc>
          <w:tcPr>
            <w:tcW w:w="729" w:type="dxa"/>
            <w:tcBorders>
              <w:top w:val="single" w:sz="12" w:space="0" w:color="FFFFFF" w:themeColor="background1"/>
            </w:tcBorders>
            <w:shd w:val="clear" w:color="auto" w:fill="D9D9D9" w:themeFill="background1" w:themeFillShade="D9"/>
          </w:tcPr>
          <w:p w:rsidR="008940BF" w:rsidRPr="004D204F" w:rsidRDefault="000E6839" w:rsidP="000E6839">
            <w:pPr>
              <w:widowControl w:val="0"/>
              <w:tabs>
                <w:tab w:val="left" w:pos="340"/>
              </w:tabs>
              <w:jc w:val="both"/>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m</w:t>
            </w:r>
            <w:r w:rsidR="00E75A97" w:rsidRPr="004D204F">
              <w:rPr>
                <w:rFonts w:ascii="Times New Roman" w:hAnsi="Times New Roman" w:cs="Times New Roman"/>
                <w:color w:val="000000" w:themeColor="text1"/>
                <w:sz w:val="18"/>
                <w:szCs w:val="18"/>
              </w:rPr>
              <w:t>oeilijkheidsgraad</w:t>
            </w:r>
          </w:p>
        </w:tc>
        <w:tc>
          <w:tcPr>
            <w:tcW w:w="730" w:type="dxa"/>
            <w:tcBorders>
              <w:top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48</w:t>
            </w:r>
          </w:p>
        </w:tc>
        <w:tc>
          <w:tcPr>
            <w:tcW w:w="731" w:type="dxa"/>
            <w:tcBorders>
              <w:top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66</w:t>
            </w:r>
          </w:p>
        </w:tc>
        <w:tc>
          <w:tcPr>
            <w:tcW w:w="731" w:type="dxa"/>
            <w:tcBorders>
              <w:top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49</w:t>
            </w:r>
          </w:p>
        </w:tc>
        <w:tc>
          <w:tcPr>
            <w:tcW w:w="731" w:type="dxa"/>
            <w:tcBorders>
              <w:top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25</w:t>
            </w:r>
          </w:p>
        </w:tc>
        <w:tc>
          <w:tcPr>
            <w:tcW w:w="731" w:type="dxa"/>
            <w:tcBorders>
              <w:top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70</w:t>
            </w:r>
          </w:p>
        </w:tc>
        <w:tc>
          <w:tcPr>
            <w:tcW w:w="731" w:type="dxa"/>
            <w:tcBorders>
              <w:top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69</w:t>
            </w:r>
          </w:p>
        </w:tc>
        <w:tc>
          <w:tcPr>
            <w:tcW w:w="731" w:type="dxa"/>
            <w:tcBorders>
              <w:top w:val="single" w:sz="12" w:space="0" w:color="FFFFFF" w:themeColor="background1"/>
            </w:tcBorders>
            <w:shd w:val="clear" w:color="auto" w:fill="D9D9D9" w:themeFill="background1" w:themeFillShade="D9"/>
          </w:tcPr>
          <w:p w:rsidR="008940BF" w:rsidRPr="004D204F" w:rsidRDefault="000E6839" w:rsidP="00DA6130">
            <w:pPr>
              <w:widowControl w:val="0"/>
              <w:tabs>
                <w:tab w:val="left" w:pos="340"/>
              </w:tabs>
              <w:jc w:val="center"/>
              <w:rPr>
                <w:rFonts w:ascii="Times New Roman" w:hAnsi="Times New Roman" w:cs="Times New Roman"/>
                <w:color w:val="000000" w:themeColor="text1"/>
                <w:sz w:val="18"/>
                <w:szCs w:val="18"/>
              </w:rPr>
            </w:pPr>
            <w:r w:rsidRPr="004D204F">
              <w:rPr>
                <w:rFonts w:ascii="Times New Roman" w:hAnsi="Times New Roman" w:cs="Times New Roman"/>
                <w:color w:val="000000" w:themeColor="text1"/>
                <w:sz w:val="18"/>
                <w:szCs w:val="18"/>
              </w:rPr>
              <w:t>62</w:t>
            </w:r>
          </w:p>
        </w:tc>
        <w:tc>
          <w:tcPr>
            <w:tcW w:w="731" w:type="dxa"/>
            <w:tcBorders>
              <w:top w:val="single" w:sz="12" w:space="0" w:color="FFFFFF" w:themeColor="background1"/>
            </w:tcBorders>
            <w:shd w:val="clear" w:color="auto" w:fill="D9D9D9" w:themeFill="background1" w:themeFillShade="D9"/>
          </w:tcPr>
          <w:p w:rsidR="008940BF" w:rsidRPr="004D204F" w:rsidRDefault="008940BF" w:rsidP="00DA6130">
            <w:pPr>
              <w:widowControl w:val="0"/>
              <w:tabs>
                <w:tab w:val="left" w:pos="340"/>
              </w:tabs>
              <w:jc w:val="center"/>
              <w:rPr>
                <w:rFonts w:ascii="Times New Roman" w:hAnsi="Times New Roman" w:cs="Times New Roman"/>
                <w:color w:val="000000" w:themeColor="text1"/>
                <w:sz w:val="18"/>
                <w:szCs w:val="18"/>
              </w:rPr>
            </w:pPr>
          </w:p>
        </w:tc>
      </w:tr>
    </w:tbl>
    <w:p w:rsidR="008940BF" w:rsidRPr="004D204F" w:rsidRDefault="008940BF" w:rsidP="00BA10F5">
      <w:pPr>
        <w:widowControl w:val="0"/>
        <w:tabs>
          <w:tab w:val="left" w:pos="340"/>
        </w:tabs>
        <w:jc w:val="both"/>
        <w:rPr>
          <w:rFonts w:ascii="Times New Roman" w:hAnsi="Times New Roman" w:cs="Times New Roman"/>
          <w:color w:val="000000" w:themeColor="text1"/>
          <w:sz w:val="20"/>
          <w:szCs w:val="20"/>
        </w:rPr>
      </w:pPr>
    </w:p>
    <w:p w:rsidR="008940BF" w:rsidRPr="004D204F" w:rsidRDefault="000E6839" w:rsidP="000E6839">
      <w:pPr>
        <w:widowControl w:val="0"/>
        <w:tabs>
          <w:tab w:val="left" w:pos="340"/>
        </w:tabs>
        <w:rPr>
          <w:rFonts w:ascii="Times New Roman" w:hAnsi="Times New Roman" w:cs="Times New Roman"/>
          <w:color w:val="000000" w:themeColor="text1"/>
          <w:sz w:val="20"/>
          <w:szCs w:val="20"/>
        </w:rPr>
      </w:pPr>
      <w:r w:rsidRPr="004D204F">
        <w:rPr>
          <w:rFonts w:ascii="Times New Roman" w:hAnsi="Times New Roman" w:cs="Times New Roman"/>
          <w:color w:val="000000" w:themeColor="text1"/>
          <w:sz w:val="20"/>
          <w:szCs w:val="20"/>
        </w:rPr>
        <w:t>Over het CE VWO 1991_1 zijn de volgende opmerkingen te maken, zowel over het examen als geheel als specifiek over opgave 3</w:t>
      </w:r>
      <w:r w:rsidR="00DA6130" w:rsidRPr="004D204F">
        <w:rPr>
          <w:rFonts w:ascii="Times New Roman" w:hAnsi="Times New Roman" w:cs="Times New Roman"/>
          <w:color w:val="000000" w:themeColor="text1"/>
          <w:sz w:val="20"/>
          <w:szCs w:val="20"/>
        </w:rPr>
        <w:t>.</w:t>
      </w:r>
    </w:p>
    <w:p w:rsidR="00DA6130" w:rsidRPr="004D204F" w:rsidRDefault="00DA6130" w:rsidP="000E6839">
      <w:pPr>
        <w:widowControl w:val="0"/>
        <w:tabs>
          <w:tab w:val="left" w:pos="340"/>
        </w:tabs>
        <w:rPr>
          <w:rFonts w:ascii="Times New Roman" w:hAnsi="Times New Roman" w:cs="Times New Roman"/>
          <w:color w:val="000000" w:themeColor="text1"/>
          <w:sz w:val="20"/>
          <w:szCs w:val="20"/>
        </w:rPr>
      </w:pPr>
    </w:p>
    <w:p w:rsidR="00DA6130" w:rsidRPr="004D204F" w:rsidRDefault="00DA6130" w:rsidP="000E6839">
      <w:pPr>
        <w:widowControl w:val="0"/>
        <w:tabs>
          <w:tab w:val="left" w:pos="340"/>
        </w:tabs>
        <w:rPr>
          <w:rFonts w:ascii="Times New Roman" w:hAnsi="Times New Roman" w:cs="Times New Roman"/>
          <w:color w:val="000000" w:themeColor="text1"/>
          <w:sz w:val="20"/>
          <w:szCs w:val="20"/>
        </w:rPr>
      </w:pPr>
      <w:r w:rsidRPr="004D204F">
        <w:rPr>
          <w:rFonts w:ascii="Times New Roman" w:hAnsi="Times New Roman" w:cs="Times New Roman"/>
          <w:color w:val="000000" w:themeColor="text1"/>
          <w:sz w:val="20"/>
          <w:szCs w:val="20"/>
        </w:rPr>
        <w:t>Algemeen</w:t>
      </w:r>
    </w:p>
    <w:p w:rsidR="00DA6130" w:rsidRPr="004D204F" w:rsidRDefault="000E6839" w:rsidP="00DA6130">
      <w:pPr>
        <w:pStyle w:val="Lijstalinea"/>
        <w:widowControl w:val="0"/>
        <w:numPr>
          <w:ilvl w:val="0"/>
          <w:numId w:val="9"/>
        </w:numPr>
        <w:tabs>
          <w:tab w:val="left" w:pos="340"/>
        </w:tabs>
        <w:ind w:left="0" w:firstLine="0"/>
        <w:rPr>
          <w:rFonts w:ascii="Times New Roman" w:hAnsi="Times New Roman" w:cs="Times New Roman"/>
          <w:color w:val="000000" w:themeColor="text1"/>
          <w:sz w:val="20"/>
          <w:szCs w:val="20"/>
        </w:rPr>
      </w:pPr>
      <w:r w:rsidRPr="004D204F">
        <w:rPr>
          <w:rFonts w:ascii="Times New Roman" w:hAnsi="Times New Roman" w:cs="Times New Roman"/>
          <w:color w:val="000000" w:themeColor="text1"/>
          <w:sz w:val="20"/>
          <w:szCs w:val="20"/>
        </w:rPr>
        <w:t>Door leerlingen/docenten als moeilijk ervaren, maar resultaten goed (gemiddeld 6,4 en 24% onvoldoende) en vergelijkbaar met voorgaande jaren</w:t>
      </w:r>
      <w:r w:rsidR="00DA6130" w:rsidRPr="004D204F">
        <w:rPr>
          <w:rFonts w:ascii="Times New Roman" w:hAnsi="Times New Roman" w:cs="Times New Roman"/>
          <w:color w:val="000000" w:themeColor="text1"/>
          <w:sz w:val="20"/>
          <w:szCs w:val="20"/>
        </w:rPr>
        <w:t>.</w:t>
      </w:r>
    </w:p>
    <w:p w:rsidR="000E6839" w:rsidRPr="004D204F" w:rsidRDefault="00DA6130" w:rsidP="00DA6130">
      <w:pPr>
        <w:pStyle w:val="Lijstalinea"/>
        <w:widowControl w:val="0"/>
        <w:numPr>
          <w:ilvl w:val="0"/>
          <w:numId w:val="9"/>
        </w:numPr>
        <w:tabs>
          <w:tab w:val="left" w:pos="340"/>
        </w:tabs>
        <w:ind w:left="0" w:firstLine="0"/>
        <w:rPr>
          <w:rFonts w:ascii="Times New Roman" w:hAnsi="Times New Roman" w:cs="Times New Roman"/>
          <w:color w:val="000000" w:themeColor="text1"/>
          <w:sz w:val="20"/>
          <w:szCs w:val="20"/>
        </w:rPr>
      </w:pPr>
      <w:r w:rsidRPr="004D204F">
        <w:rPr>
          <w:rFonts w:ascii="Times New Roman" w:hAnsi="Times New Roman" w:cs="Times New Roman"/>
          <w:color w:val="000000" w:themeColor="text1"/>
          <w:sz w:val="20"/>
          <w:szCs w:val="20"/>
        </w:rPr>
        <w:t xml:space="preserve">Resultaten goed als </w:t>
      </w:r>
      <w:r w:rsidR="000E6839" w:rsidRPr="004D204F">
        <w:rPr>
          <w:rFonts w:ascii="Times New Roman" w:hAnsi="Times New Roman" w:cs="Times New Roman"/>
          <w:color w:val="000000" w:themeColor="text1"/>
          <w:sz w:val="20"/>
          <w:szCs w:val="20"/>
        </w:rPr>
        <w:t>gevolg van soepele normering (punten voor noemen formule)</w:t>
      </w:r>
      <w:r w:rsidRPr="004D204F">
        <w:rPr>
          <w:rFonts w:ascii="Times New Roman" w:hAnsi="Times New Roman" w:cs="Times New Roman"/>
          <w:color w:val="000000" w:themeColor="text1"/>
          <w:sz w:val="20"/>
          <w:szCs w:val="20"/>
        </w:rPr>
        <w:t>?</w:t>
      </w:r>
    </w:p>
    <w:p w:rsidR="000E6839" w:rsidRPr="004D204F" w:rsidRDefault="000E6839" w:rsidP="00DA6130">
      <w:pPr>
        <w:pStyle w:val="Lijstalinea"/>
        <w:widowControl w:val="0"/>
        <w:numPr>
          <w:ilvl w:val="0"/>
          <w:numId w:val="9"/>
        </w:numPr>
        <w:tabs>
          <w:tab w:val="left" w:pos="340"/>
        </w:tabs>
        <w:ind w:left="0" w:firstLine="0"/>
        <w:rPr>
          <w:rFonts w:ascii="Times New Roman" w:hAnsi="Times New Roman" w:cs="Times New Roman"/>
          <w:color w:val="000000" w:themeColor="text1"/>
          <w:sz w:val="20"/>
          <w:szCs w:val="20"/>
        </w:rPr>
      </w:pPr>
      <w:r w:rsidRPr="004D204F">
        <w:rPr>
          <w:rFonts w:ascii="Times New Roman" w:hAnsi="Times New Roman" w:cs="Times New Roman"/>
          <w:color w:val="000000" w:themeColor="text1"/>
          <w:sz w:val="20"/>
          <w:szCs w:val="20"/>
        </w:rPr>
        <w:t>Moeilijk: volkomen vreemde contexten, volledigheid (dus veel inlevings</w:t>
      </w:r>
      <w:r w:rsidR="00DA6130" w:rsidRPr="004D204F">
        <w:rPr>
          <w:rFonts w:ascii="Times New Roman" w:hAnsi="Times New Roman" w:cs="Times New Roman"/>
          <w:color w:val="000000" w:themeColor="text1"/>
          <w:sz w:val="20"/>
          <w:szCs w:val="20"/>
        </w:rPr>
        <w:softHyphen/>
      </w:r>
      <w:r w:rsidRPr="004D204F">
        <w:rPr>
          <w:rFonts w:ascii="Times New Roman" w:hAnsi="Times New Roman" w:cs="Times New Roman"/>
          <w:color w:val="000000" w:themeColor="text1"/>
          <w:sz w:val="20"/>
          <w:szCs w:val="20"/>
        </w:rPr>
        <w:t>vermogen vereist) en tijdsdruk.</w:t>
      </w:r>
    </w:p>
    <w:p w:rsidR="000E6839" w:rsidRPr="004D204F" w:rsidRDefault="000E6839" w:rsidP="00DA6130">
      <w:pPr>
        <w:pStyle w:val="Lijstalinea"/>
        <w:widowControl w:val="0"/>
        <w:numPr>
          <w:ilvl w:val="0"/>
          <w:numId w:val="9"/>
        </w:numPr>
        <w:tabs>
          <w:tab w:val="left" w:pos="340"/>
        </w:tabs>
        <w:ind w:left="0" w:firstLine="0"/>
        <w:rPr>
          <w:rFonts w:ascii="Times New Roman" w:hAnsi="Times New Roman" w:cs="Times New Roman"/>
          <w:color w:val="000000" w:themeColor="text1"/>
          <w:sz w:val="20"/>
          <w:szCs w:val="20"/>
        </w:rPr>
      </w:pPr>
      <w:r w:rsidRPr="004D204F">
        <w:rPr>
          <w:rFonts w:ascii="Times New Roman" w:hAnsi="Times New Roman" w:cs="Times New Roman"/>
          <w:color w:val="000000" w:themeColor="text1"/>
          <w:sz w:val="20"/>
          <w:szCs w:val="20"/>
        </w:rPr>
        <w:t>Kritiek: soms nogal ouderwetse klinische wijze van vragen.</w:t>
      </w:r>
    </w:p>
    <w:p w:rsidR="00DA6130" w:rsidRPr="004D204F" w:rsidRDefault="00DA6130" w:rsidP="00DA6130">
      <w:pPr>
        <w:widowControl w:val="0"/>
        <w:tabs>
          <w:tab w:val="left" w:pos="340"/>
        </w:tabs>
        <w:rPr>
          <w:rFonts w:ascii="Times New Roman" w:hAnsi="Times New Roman" w:cs="Times New Roman"/>
          <w:color w:val="000000" w:themeColor="text1"/>
          <w:sz w:val="20"/>
          <w:szCs w:val="20"/>
        </w:rPr>
      </w:pPr>
    </w:p>
    <w:p w:rsidR="00DA6130" w:rsidRPr="004D204F" w:rsidRDefault="00DA6130" w:rsidP="00DA6130">
      <w:pPr>
        <w:widowControl w:val="0"/>
        <w:tabs>
          <w:tab w:val="left" w:pos="340"/>
        </w:tabs>
        <w:rPr>
          <w:rFonts w:ascii="Times New Roman" w:hAnsi="Times New Roman" w:cs="Times New Roman"/>
          <w:color w:val="000000" w:themeColor="text1"/>
          <w:sz w:val="20"/>
          <w:szCs w:val="20"/>
        </w:rPr>
      </w:pPr>
      <w:r w:rsidRPr="004D204F">
        <w:rPr>
          <w:rFonts w:ascii="Times New Roman" w:hAnsi="Times New Roman" w:cs="Times New Roman"/>
          <w:color w:val="000000" w:themeColor="text1"/>
          <w:sz w:val="20"/>
          <w:szCs w:val="20"/>
        </w:rPr>
        <w:t>Opgave 3</w:t>
      </w:r>
    </w:p>
    <w:p w:rsidR="000E6839" w:rsidRPr="004D204F" w:rsidRDefault="000E6839" w:rsidP="00DA6130">
      <w:pPr>
        <w:pStyle w:val="Lijstalinea"/>
        <w:widowControl w:val="0"/>
        <w:numPr>
          <w:ilvl w:val="0"/>
          <w:numId w:val="9"/>
        </w:numPr>
        <w:tabs>
          <w:tab w:val="left" w:pos="340"/>
        </w:tabs>
        <w:ind w:left="0" w:firstLine="0"/>
        <w:rPr>
          <w:rFonts w:ascii="Times New Roman" w:hAnsi="Times New Roman" w:cs="Times New Roman"/>
          <w:color w:val="000000" w:themeColor="text1"/>
          <w:sz w:val="20"/>
          <w:szCs w:val="20"/>
        </w:rPr>
      </w:pPr>
      <w:r w:rsidRPr="004D204F">
        <w:rPr>
          <w:rFonts w:ascii="Times New Roman" w:hAnsi="Times New Roman" w:cs="Times New Roman"/>
          <w:color w:val="000000" w:themeColor="text1"/>
          <w:sz w:val="20"/>
          <w:szCs w:val="20"/>
        </w:rPr>
        <w:t>Opgave 3 is moeilijk, goed niveau en kwaliteit, weinig bekende context, beroep op eigen inzicht.</w:t>
      </w:r>
    </w:p>
    <w:p w:rsidR="000E6839" w:rsidRPr="004D204F" w:rsidRDefault="000E6839" w:rsidP="00DA6130">
      <w:pPr>
        <w:pStyle w:val="Lijstalinea"/>
        <w:widowControl w:val="0"/>
        <w:numPr>
          <w:ilvl w:val="0"/>
          <w:numId w:val="9"/>
        </w:numPr>
        <w:tabs>
          <w:tab w:val="left" w:pos="340"/>
        </w:tabs>
        <w:ind w:left="0" w:firstLine="0"/>
        <w:rPr>
          <w:rFonts w:ascii="Times New Roman" w:hAnsi="Times New Roman" w:cs="Times New Roman"/>
          <w:color w:val="000000" w:themeColor="text1"/>
          <w:sz w:val="20"/>
          <w:szCs w:val="20"/>
        </w:rPr>
      </w:pPr>
      <w:r w:rsidRPr="004D204F">
        <w:rPr>
          <w:rFonts w:ascii="Times New Roman" w:hAnsi="Times New Roman" w:cs="Times New Roman"/>
          <w:color w:val="000000" w:themeColor="text1"/>
          <w:sz w:val="20"/>
          <w:szCs w:val="20"/>
        </w:rPr>
        <w:t>Vraag 12 in opgave 3 is lastig/complex als startvraag voor deze opgave.</w:t>
      </w:r>
    </w:p>
    <w:p w:rsidR="000E6839" w:rsidRPr="004D204F" w:rsidRDefault="000E6839" w:rsidP="00DA6130">
      <w:pPr>
        <w:pStyle w:val="Lijstalinea"/>
        <w:widowControl w:val="0"/>
        <w:numPr>
          <w:ilvl w:val="0"/>
          <w:numId w:val="9"/>
        </w:numPr>
        <w:tabs>
          <w:tab w:val="left" w:pos="340"/>
        </w:tabs>
        <w:ind w:left="0" w:firstLine="0"/>
        <w:rPr>
          <w:rFonts w:ascii="Times New Roman" w:hAnsi="Times New Roman" w:cs="Times New Roman"/>
          <w:color w:val="000000" w:themeColor="text1"/>
          <w:sz w:val="20"/>
          <w:szCs w:val="20"/>
        </w:rPr>
      </w:pPr>
      <w:r w:rsidRPr="004D204F">
        <w:rPr>
          <w:rFonts w:ascii="Times New Roman" w:hAnsi="Times New Roman" w:cs="Times New Roman"/>
          <w:color w:val="000000" w:themeColor="text1"/>
          <w:sz w:val="20"/>
          <w:szCs w:val="20"/>
        </w:rPr>
        <w:t xml:space="preserve">Vraag 14 in opgave 3 is onduidelijk: wat bedoelt de examenmaker met </w:t>
      </w:r>
      <w:r w:rsidRPr="004D204F">
        <w:rPr>
          <w:rFonts w:ascii="Times New Roman" w:hAnsi="Times New Roman" w:cs="Times New Roman"/>
          <w:i/>
          <w:color w:val="000000" w:themeColor="text1"/>
          <w:sz w:val="20"/>
          <w:szCs w:val="20"/>
        </w:rPr>
        <w:t>grotere</w:t>
      </w:r>
      <w:r w:rsidRPr="004D204F">
        <w:rPr>
          <w:rFonts w:ascii="Times New Roman" w:hAnsi="Times New Roman" w:cs="Times New Roman"/>
          <w:color w:val="000000" w:themeColor="text1"/>
          <w:sz w:val="20"/>
          <w:szCs w:val="20"/>
        </w:rPr>
        <w:t xml:space="preserve"> amplitude?</w:t>
      </w:r>
    </w:p>
    <w:p w:rsidR="00DA6130" w:rsidRPr="004D204F" w:rsidRDefault="00DA6130" w:rsidP="00DA6130">
      <w:pPr>
        <w:widowControl w:val="0"/>
        <w:tabs>
          <w:tab w:val="left" w:pos="340"/>
        </w:tabs>
        <w:rPr>
          <w:rFonts w:ascii="Times New Roman" w:hAnsi="Times New Roman" w:cs="Times New Roman"/>
          <w:color w:val="000000" w:themeColor="text1"/>
          <w:sz w:val="20"/>
          <w:szCs w:val="20"/>
        </w:rPr>
      </w:pPr>
    </w:p>
    <w:sectPr w:rsidR="00DA6130" w:rsidRPr="004D204F" w:rsidSect="0067074D">
      <w:pgSz w:w="11906" w:h="16838"/>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3EE"/>
    <w:multiLevelType w:val="hybridMultilevel"/>
    <w:tmpl w:val="CD84C4F2"/>
    <w:lvl w:ilvl="0" w:tplc="B3EE55D6">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1">
    <w:nsid w:val="261E783C"/>
    <w:multiLevelType w:val="hybridMultilevel"/>
    <w:tmpl w:val="93326E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7921035"/>
    <w:multiLevelType w:val="hybridMultilevel"/>
    <w:tmpl w:val="DB922764"/>
    <w:lvl w:ilvl="0" w:tplc="905EDD82">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D193A67"/>
    <w:multiLevelType w:val="hybridMultilevel"/>
    <w:tmpl w:val="83409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BBF136B"/>
    <w:multiLevelType w:val="hybridMultilevel"/>
    <w:tmpl w:val="2452AC3A"/>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1C11AEA"/>
    <w:multiLevelType w:val="hybridMultilevel"/>
    <w:tmpl w:val="C06A4D92"/>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141356E"/>
    <w:multiLevelType w:val="hybridMultilevel"/>
    <w:tmpl w:val="E588454C"/>
    <w:lvl w:ilvl="0" w:tplc="0646F330">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7">
    <w:nsid w:val="635F7195"/>
    <w:multiLevelType w:val="hybridMultilevel"/>
    <w:tmpl w:val="447E206E"/>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78B1F88"/>
    <w:multiLevelType w:val="hybridMultilevel"/>
    <w:tmpl w:val="C1E27534"/>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5"/>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85"/>
    <w:rsid w:val="000076AF"/>
    <w:rsid w:val="0002757A"/>
    <w:rsid w:val="000760C6"/>
    <w:rsid w:val="000853D4"/>
    <w:rsid w:val="000E6839"/>
    <w:rsid w:val="00131246"/>
    <w:rsid w:val="00132854"/>
    <w:rsid w:val="00162325"/>
    <w:rsid w:val="00194348"/>
    <w:rsid w:val="001977D7"/>
    <w:rsid w:val="00201ABA"/>
    <w:rsid w:val="00204874"/>
    <w:rsid w:val="00220A21"/>
    <w:rsid w:val="002267A6"/>
    <w:rsid w:val="002619F9"/>
    <w:rsid w:val="002D431E"/>
    <w:rsid w:val="002E6CEA"/>
    <w:rsid w:val="002F3810"/>
    <w:rsid w:val="00324E57"/>
    <w:rsid w:val="00366ED8"/>
    <w:rsid w:val="003914E4"/>
    <w:rsid w:val="003A7AA9"/>
    <w:rsid w:val="003D0CA9"/>
    <w:rsid w:val="004168F1"/>
    <w:rsid w:val="00426D42"/>
    <w:rsid w:val="004551A8"/>
    <w:rsid w:val="0045564B"/>
    <w:rsid w:val="00461C1C"/>
    <w:rsid w:val="004D204F"/>
    <w:rsid w:val="004F6640"/>
    <w:rsid w:val="005015CD"/>
    <w:rsid w:val="0050726C"/>
    <w:rsid w:val="0052215B"/>
    <w:rsid w:val="0053128E"/>
    <w:rsid w:val="00535542"/>
    <w:rsid w:val="00615997"/>
    <w:rsid w:val="00624A0D"/>
    <w:rsid w:val="0067074D"/>
    <w:rsid w:val="006C2199"/>
    <w:rsid w:val="006C282F"/>
    <w:rsid w:val="006F3A73"/>
    <w:rsid w:val="007521C9"/>
    <w:rsid w:val="007A0BF5"/>
    <w:rsid w:val="007C2FDF"/>
    <w:rsid w:val="007E0AB0"/>
    <w:rsid w:val="008042EA"/>
    <w:rsid w:val="00857AA2"/>
    <w:rsid w:val="008747E8"/>
    <w:rsid w:val="00881235"/>
    <w:rsid w:val="008940BF"/>
    <w:rsid w:val="008D20C1"/>
    <w:rsid w:val="008F4D22"/>
    <w:rsid w:val="0091736E"/>
    <w:rsid w:val="009476A9"/>
    <w:rsid w:val="0095524A"/>
    <w:rsid w:val="00956895"/>
    <w:rsid w:val="00992FF3"/>
    <w:rsid w:val="00995810"/>
    <w:rsid w:val="009B6885"/>
    <w:rsid w:val="009C16F5"/>
    <w:rsid w:val="009D4D5F"/>
    <w:rsid w:val="00A71B62"/>
    <w:rsid w:val="00AB50E1"/>
    <w:rsid w:val="00AC7846"/>
    <w:rsid w:val="00AD0CB3"/>
    <w:rsid w:val="00AE0F24"/>
    <w:rsid w:val="00B40B6F"/>
    <w:rsid w:val="00B91599"/>
    <w:rsid w:val="00BA10F5"/>
    <w:rsid w:val="00BB1A58"/>
    <w:rsid w:val="00BB48F6"/>
    <w:rsid w:val="00BD4FAF"/>
    <w:rsid w:val="00BD75AE"/>
    <w:rsid w:val="00C06B4F"/>
    <w:rsid w:val="00C46AF0"/>
    <w:rsid w:val="00C501DF"/>
    <w:rsid w:val="00C70F80"/>
    <w:rsid w:val="00D16921"/>
    <w:rsid w:val="00D21EA9"/>
    <w:rsid w:val="00D27160"/>
    <w:rsid w:val="00D618CC"/>
    <w:rsid w:val="00D764A9"/>
    <w:rsid w:val="00DA0B8F"/>
    <w:rsid w:val="00DA6130"/>
    <w:rsid w:val="00DD5A6F"/>
    <w:rsid w:val="00DF57F4"/>
    <w:rsid w:val="00E75A97"/>
    <w:rsid w:val="00E97FE3"/>
    <w:rsid w:val="00EC64EB"/>
    <w:rsid w:val="00EF7313"/>
    <w:rsid w:val="00F101BC"/>
    <w:rsid w:val="00F10898"/>
    <w:rsid w:val="00F157C3"/>
    <w:rsid w:val="00F76283"/>
    <w:rsid w:val="00FB00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paragraph" w:styleId="Kop1">
    <w:name w:val="heading 1"/>
    <w:basedOn w:val="Standaard"/>
    <w:next w:val="Standaard"/>
    <w:link w:val="Kop1Char"/>
    <w:qFormat/>
    <w:rsid w:val="00426D42"/>
    <w:pPr>
      <w:keepNext/>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utlineLvl w:val="0"/>
    </w:pPr>
    <w:rPr>
      <w:rFonts w:ascii="Times New Roman" w:eastAsia="Times New Roman" w:hAnsi="Times New Roman"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 w:type="character" w:customStyle="1" w:styleId="Kop1Char">
    <w:name w:val="Kop 1 Char"/>
    <w:basedOn w:val="Standaardalinea-lettertype"/>
    <w:link w:val="Kop1"/>
    <w:rsid w:val="00426D42"/>
    <w:rPr>
      <w:rFonts w:ascii="Times New Roman" w:eastAsia="Times New Roman" w:hAnsi="Times New Roman" w:cs="Times New Roman"/>
      <w:b/>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paragraph" w:styleId="Kop1">
    <w:name w:val="heading 1"/>
    <w:basedOn w:val="Standaard"/>
    <w:next w:val="Standaard"/>
    <w:link w:val="Kop1Char"/>
    <w:qFormat/>
    <w:rsid w:val="00426D42"/>
    <w:pPr>
      <w:keepNext/>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utlineLvl w:val="0"/>
    </w:pPr>
    <w:rPr>
      <w:rFonts w:ascii="Times New Roman" w:eastAsia="Times New Roman" w:hAnsi="Times New Roman"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 w:type="character" w:customStyle="1" w:styleId="Kop1Char">
    <w:name w:val="Kop 1 Char"/>
    <w:basedOn w:val="Standaardalinea-lettertype"/>
    <w:link w:val="Kop1"/>
    <w:rsid w:val="00426D42"/>
    <w:rPr>
      <w:rFonts w:ascii="Times New Roman" w:eastAsia="Times New Roman" w:hAnsi="Times New Roman" w:cs="Times New Roman"/>
      <w:b/>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2D9F-A847-428A-8056-1AD24C1A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2017-02-18T14:41:00Z</dcterms:created>
  <dcterms:modified xsi:type="dcterms:W3CDTF">2017-02-18T14:41:00Z</dcterms:modified>
</cp:coreProperties>
</file>